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i8eoyrmogsg9"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President Letter</w:t>
      </w:r>
      <w:r w:rsidDel="00000000" w:rsidR="00000000" w:rsidRPr="00000000">
        <w:rPr>
          <w:rtl w:val="0"/>
        </w:rPr>
      </w:r>
    </w:p>
    <w:p w:rsidR="00000000" w:rsidDel="00000000" w:rsidP="00000000" w:rsidRDefault="00000000" w:rsidRPr="00000000" w14:paraId="00000002">
      <w:pPr>
        <w:spacing w:line="288"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Dear Delegates,</w:t>
      </w:r>
    </w:p>
    <w:p w:rsidR="00000000" w:rsidDel="00000000" w:rsidP="00000000" w:rsidRDefault="00000000" w:rsidRPr="00000000" w14:paraId="00000003">
      <w:pPr>
        <w:spacing w:after="80" w:before="80" w:line="288"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My name is Maya Ammouri, and I have the honor of serving as President of the General Assembly at NESMUN 2026, where the theme is “Unmasking Lady Justice”. It is a privilege to guide this committee as we work through vital issues that affect countries and communities around the world.</w:t>
      </w:r>
    </w:p>
    <w:p w:rsidR="00000000" w:rsidDel="00000000" w:rsidP="00000000" w:rsidRDefault="00000000" w:rsidRPr="00000000" w14:paraId="00000004">
      <w:pPr>
        <w:spacing w:after="80" w:before="80" w:line="288"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This year, the General Assembly will focus on two crucial topics, Assessing the Impact of the Dissolution of Yugoslavia on European Stability, and Redefining Resistance: The Thin Line Between Freedom Fighters and Terrorists. Both of these topics are going to require cooperation between delegates and creating solutions through resolutions that consider the international system and impact on society.</w:t>
      </w:r>
    </w:p>
    <w:p w:rsidR="00000000" w:rsidDel="00000000" w:rsidP="00000000" w:rsidRDefault="00000000" w:rsidRPr="00000000" w14:paraId="00000005">
      <w:pPr>
        <w:spacing w:after="80" w:before="80" w:line="288"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This committee will offer you a unique chance to explore the challenges of each issue and bring forward ideas that can shape your resolutions. By engaging and collaborating with your fellow delegates, you have the opportunity to fully emerse yourself in the debate and gain a deeper understanding of global politics and international cooperation.</w:t>
      </w:r>
    </w:p>
    <w:p w:rsidR="00000000" w:rsidDel="00000000" w:rsidP="00000000" w:rsidRDefault="00000000" w:rsidRPr="00000000" w14:paraId="00000006">
      <w:pPr>
        <w:spacing w:after="80" w:before="80" w:line="288"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I encourage you to engage fully with the topics and debate, in addition to supporting your arguments with research and amendments, and work together to create strong and applicable resolutions. But most importantly, I encourage you to step out of your comfort zones and participate as much as possible within this conference.</w:t>
      </w:r>
    </w:p>
    <w:p w:rsidR="00000000" w:rsidDel="00000000" w:rsidP="00000000" w:rsidRDefault="00000000" w:rsidRPr="00000000" w14:paraId="00000007">
      <w:pPr>
        <w:spacing w:after="80" w:before="80" w:line="288"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I look forward to guiding and helping you through this process alongside my chairing panel and to seeing the debates that will merge from this committee.</w:t>
      </w:r>
    </w:p>
    <w:p w:rsidR="00000000" w:rsidDel="00000000" w:rsidP="00000000" w:rsidRDefault="00000000" w:rsidRPr="00000000" w14:paraId="00000008">
      <w:pPr>
        <w:spacing w:after="80" w:before="80" w:line="288"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Sincerely,</w:t>
      </w:r>
    </w:p>
    <w:p w:rsidR="00000000" w:rsidDel="00000000" w:rsidP="00000000" w:rsidRDefault="00000000" w:rsidRPr="00000000" w14:paraId="00000009">
      <w:pPr>
        <w:spacing w:after="80" w:before="80" w:line="288"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Maya Ammouri</w:t>
      </w:r>
    </w:p>
    <w:p w:rsidR="00000000" w:rsidDel="00000000" w:rsidP="00000000" w:rsidRDefault="00000000" w:rsidRPr="00000000" w14:paraId="0000000A">
      <w:pPr>
        <w:ind w:left="1440" w:firstLine="0"/>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B">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a737pdg0ln8" w:id="1"/>
      <w:bookmarkEnd w:id="1"/>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Background</w:t>
      </w:r>
      <w:r w:rsidDel="00000000" w:rsidR="00000000" w:rsidRPr="00000000">
        <w:rPr>
          <w:rtl w:val="0"/>
        </w:rPr>
      </w:r>
    </w:p>
    <w:p w:rsidR="00000000" w:rsidDel="00000000" w:rsidP="00000000" w:rsidRDefault="00000000" w:rsidRPr="00000000" w14:paraId="0000000C">
      <w:pPr>
        <w:spacing w:line="288" w:lineRule="auto"/>
        <w:rPr>
          <w:rFonts w:ascii="Times New Roman" w:cs="Times New Roman" w:eastAsia="Times New Roman" w:hAnsi="Times New Roman"/>
          <w:b w:val="1"/>
          <w:bCs w:val="1"/>
          <w:sz w:val="35"/>
          <w:szCs w:val="35"/>
          <w:u w:val="single"/>
        </w:rPr>
      </w:pPr>
      <w:r w:rsidDel="00000000" w:rsidR="00000000" w:rsidRPr="00000000">
        <w:rPr>
          <w:rtl w:val="0"/>
        </w:rPr>
      </w:r>
    </w:p>
    <w:p w:rsidR="00000000" w:rsidDel="00000000" w:rsidP="00000000" w:rsidRDefault="00000000" w:rsidRPr="00000000" w14:paraId="0000000D">
      <w:pPr>
        <w:spacing w:line="288"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The Federal Republic of Yugoslavia was created after World War II as a united state made of six republics; Bosnia and Herzegovina, Croatia, Macedonia, Montenegro, Serbia, and Slovenia. Many different ethnic and religious groups lived in this area including Serbs, Croats, Bosniaks, Slovenes, Macedonians, and Albanians, the country was governed by a socialist system led by Josip Broz Tito. During the Cold War, Yugoslavia had an advantageous position since it was not fully aligned with the Western bloc or the Soviet Union. This allowed it to maintain economic and diplomatic relations with both sides, which allowed the country to stay generally stable while other states faced much harsher conditions.</w:t>
      </w:r>
    </w:p>
    <w:p w:rsidR="00000000" w:rsidDel="00000000" w:rsidP="00000000" w:rsidRDefault="00000000" w:rsidRPr="00000000" w14:paraId="0000000E">
      <w:pPr>
        <w:spacing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0F">
      <w:pPr>
        <w:spacing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10">
      <w:pPr>
        <w:spacing w:line="288"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Yugoslavia began to face extreme problems after their leaders death in 1980. The central government became weaker and the republics which were once united started to demand more political and economic independence. During that time economic decline led to unemployment, inflation, and a growing wealth gap between wealthier and poorer regions. These problems increased the publics discontent and made the idea of having an independent nation seem much more appealing. Political leaders in different republics used their own ethnic identity to gain support, which replaced the idea of a shared Yugoslav identity. As trust between republics fell, cooperation at the federal level became harder to maintain.</w:t>
      </w:r>
    </w:p>
    <w:p w:rsidR="00000000" w:rsidDel="00000000" w:rsidP="00000000" w:rsidRDefault="00000000" w:rsidRPr="00000000" w14:paraId="00000011">
      <w:pPr>
        <w:spacing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12">
      <w:pPr>
        <w:spacing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13">
      <w:pPr>
        <w:spacing w:line="288"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Druing the early 1990s, Slovenia and Croatia had decided that remaining in Yugoslavia was no longer in their best interests, causing them both to declare their independence in 1991. The process of Slovenia's seperation did not last long and involved a ten day war, but Croatia’s independence led to war as Serb and Yugoslav forces inside Croatia attempted to keep large parts of Croatian territory under Serb control. This situation became much worse when Bosnia and Herzegovina declared independence in 1992. Bosnia was very ethnically diverse which made the conflict far more violent and complex. Bosnian Serb forces that were backed by Serbian wanted to divide the country along ethnic lines, while Bosniak and Croatian groups fought to preserve or expand their own territory.</w:t>
      </w:r>
    </w:p>
    <w:p w:rsidR="00000000" w:rsidDel="00000000" w:rsidP="00000000" w:rsidRDefault="00000000" w:rsidRPr="00000000" w14:paraId="00000014">
      <w:pPr>
        <w:spacing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15">
      <w:pPr>
        <w:spacing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16">
      <w:pPr>
        <w:spacing w:line="288"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The wars in Croatia and Bosnia resulted in destruction, mass displacement, and extreme violations of international law. Ethnic cleansing became a large part of the conflict as civilians were being forced from their homes because of their identity. Millions of people were displaced, many of whom fled to other European countries. This movement of refugees had an effect on nearby states including Austria and Germany as it created tension on their borders and social systems. The violence also spread stress across Europe as many believed that the instability in the Balkans could spread and threaten regional security.</w:t>
      </w:r>
    </w:p>
    <w:p w:rsidR="00000000" w:rsidDel="00000000" w:rsidP="00000000" w:rsidRDefault="00000000" w:rsidRPr="00000000" w14:paraId="00000017">
      <w:pPr>
        <w:spacing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18">
      <w:pPr>
        <w:spacing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19">
      <w:pPr>
        <w:spacing w:line="288"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All countries and international organizations became involved in the Yugoslav wars at some point. The United Nations sent peacekeeping missions and NATO carried out airstrikes to pressure countries at war into negotiating. In 1995, the Dayton Agreement ended the war in Bosnia, but it created a complicated political system that remains fragile to this day. Bosnia and Herzegovina became a single state divided into two main parts with strong international oversight. This structure was made to prevent conflict, but it also made governing more difficult.</w:t>
      </w:r>
    </w:p>
    <w:p w:rsidR="00000000" w:rsidDel="00000000" w:rsidP="00000000" w:rsidRDefault="00000000" w:rsidRPr="00000000" w14:paraId="0000001A">
      <w:pPr>
        <w:spacing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1B">
      <w:pPr>
        <w:spacing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1C">
      <w:pPr>
        <w:spacing w:line="288"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The collapse of Yugoslavia continued with the conflict in Kosovo in the late 1990s. Kosovo was an autonomous region within Serbia with a majority Albanian population, wanted independence from Serbian control. Violence between Serbian forces and Albanian groups led to NATO's intervention in 1999. Kosovo later declared independence in 2008, But many European contries still do not recognize Kosovo as an independent state. This unresolved status remains to be a major threat and source of tension in the region.</w:t>
      </w:r>
    </w:p>
    <w:p w:rsidR="00000000" w:rsidDel="00000000" w:rsidP="00000000" w:rsidRDefault="00000000" w:rsidRPr="00000000" w14:paraId="0000001D">
      <w:pPr>
        <w:spacing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1E">
      <w:pPr>
        <w:spacing w:line="288"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1F">
      <w:pPr>
        <w:spacing w:line="288"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Yugoslavia’s dissolution has had a highly significant impact on European stability. The Balkan region ins still sensitive due to ongoing disputes over borders and ethnic rights. European institutions, especially the European Union, have a major role in managing this instability by a position in their union in exchange for their cooperation ans peace. Progress has been slow and these political divisions are havinf an affect on relations in the region. </w:t>
      </w:r>
    </w:p>
    <w:p w:rsidR="00000000" w:rsidDel="00000000" w:rsidP="00000000" w:rsidRDefault="00000000" w:rsidRPr="00000000" w14:paraId="00000020">
      <w:pPr>
        <w:spacing w:after="120" w:line="333.6" w:lineRule="auto"/>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 </w:t>
      </w:r>
    </w:p>
    <w:p w:rsidR="00000000" w:rsidDel="00000000" w:rsidP="00000000" w:rsidRDefault="00000000" w:rsidRPr="00000000" w14:paraId="00000021">
      <w:pPr>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22">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pc04g31f5dgb" w:id="2"/>
      <w:bookmarkEnd w:id="2"/>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Introduction</w:t>
      </w:r>
      <w:r w:rsidDel="00000000" w:rsidR="00000000" w:rsidRPr="00000000">
        <w:rPr>
          <w:rtl w:val="0"/>
        </w:rPr>
      </w:r>
    </w:p>
    <w:p w:rsidR="00000000" w:rsidDel="00000000" w:rsidP="00000000" w:rsidRDefault="00000000" w:rsidRPr="00000000" w14:paraId="00000023">
      <w:pPr>
        <w:jc w:val="center"/>
        <w:rPr>
          <w:sz w:val="34"/>
          <w:szCs w:val="34"/>
        </w:rPr>
      </w:pPr>
      <w:r w:rsidDel="00000000" w:rsidR="00000000" w:rsidRPr="00000000">
        <w:rPr>
          <w:sz w:val="34"/>
          <w:szCs w:val="34"/>
          <w:rtl w:val="0"/>
        </w:rPr>
        <w:t xml:space="preserve">Introduction</w:t>
      </w:r>
    </w:p>
    <w:p w:rsidR="00000000" w:rsidDel="00000000" w:rsidP="00000000" w:rsidRDefault="00000000" w:rsidRPr="00000000" w14:paraId="00000024">
      <w:pPr>
        <w:jc w:val="center"/>
        <w:rPr>
          <w:sz w:val="30"/>
          <w:szCs w:val="30"/>
        </w:rPr>
      </w:pPr>
      <w:r w:rsidDel="00000000" w:rsidR="00000000" w:rsidRPr="00000000">
        <w:rPr>
          <w:rtl w:val="0"/>
        </w:rPr>
      </w:r>
    </w:p>
    <w:p w:rsidR="00000000" w:rsidDel="00000000" w:rsidP="00000000" w:rsidRDefault="00000000" w:rsidRPr="00000000" w14:paraId="00000025">
      <w:pPr>
        <w:spacing w:after="240" w:before="240" w:lineRule="auto"/>
        <w:rPr>
          <w:sz w:val="24"/>
          <w:szCs w:val="24"/>
        </w:rPr>
      </w:pPr>
      <w:r w:rsidDel="00000000" w:rsidR="00000000" w:rsidRPr="00000000">
        <w:rPr>
          <w:sz w:val="24"/>
          <w:szCs w:val="24"/>
          <w:rtl w:val="0"/>
        </w:rPr>
        <w:t xml:space="preserve">Yugoslavia's break up in the early 1990s marked a pivotal changing point within Europe. Yugoslavia's collapse represented a transformation in the political geography of the entire European continent. The dissolution of Yugoslavia resulted in the termination of a multiethnic federal system of government that has existed since World War II additionally it introduced a new wave of violence and nationalism through Europe. The issues mainly associated with Yugoslavia's dissolution revealed the impact on both regional and large European stability</w:t>
      </w:r>
    </w:p>
    <w:p w:rsidR="00000000" w:rsidDel="00000000" w:rsidP="00000000" w:rsidRDefault="00000000" w:rsidRPr="00000000" w14:paraId="00000026">
      <w:pPr>
        <w:spacing w:after="240" w:before="240" w:lineRule="auto"/>
        <w:rPr>
          <w:sz w:val="24"/>
          <w:szCs w:val="24"/>
        </w:rPr>
      </w:pPr>
      <w:r w:rsidDel="00000000" w:rsidR="00000000" w:rsidRPr="00000000">
        <w:rPr>
          <w:sz w:val="24"/>
          <w:szCs w:val="24"/>
          <w:rtl w:val="0"/>
        </w:rPr>
        <w:t xml:space="preserve">Yugoslavia was initially formed after World War I, It included many ethnic and national groups that were all placed in a single state. Yugoslavia consists of six main republics, Slovenia, Croatia, Bosnia and Herzegovina, Montenegro, Macedonia, and Serbia. Each Republic encapsulates its unique and personal ethnic identities and beliefs. Initially, the federation has been intended to promote unity as well as sticking together despite different nationalities, traditions, and ethnicities. Underneath this mask lays deep tension, rooted in ethnic rivalry and competing national narratives</w:t>
      </w:r>
    </w:p>
    <w:p w:rsidR="00000000" w:rsidDel="00000000" w:rsidP="00000000" w:rsidRDefault="00000000" w:rsidRPr="00000000" w14:paraId="00000027">
      <w:pPr>
        <w:spacing w:after="240" w:before="240" w:lineRule="auto"/>
        <w:rPr>
          <w:sz w:val="24"/>
          <w:szCs w:val="24"/>
        </w:rPr>
      </w:pPr>
      <w:r w:rsidDel="00000000" w:rsidR="00000000" w:rsidRPr="00000000">
        <w:rPr>
          <w:sz w:val="24"/>
          <w:szCs w:val="24"/>
          <w:rtl w:val="0"/>
        </w:rPr>
        <w:t xml:space="preserve">The governance of Yugoslavia, mainly under the rule of Josip Broz Tito concealed these nationalist ideologies,maintaining hope for a unified and communist society. However, after Tito‘s death, the federation began to experience economic difficulties, including unemployment, inflation, and regional instability. This economic crisis increased ethnic rivalries. </w:t>
      </w:r>
    </w:p>
    <w:p w:rsidR="00000000" w:rsidDel="00000000" w:rsidP="00000000" w:rsidRDefault="00000000" w:rsidRPr="00000000" w14:paraId="00000028">
      <w:pPr>
        <w:spacing w:after="240" w:before="240" w:lineRule="auto"/>
        <w:rPr>
          <w:sz w:val="24"/>
          <w:szCs w:val="24"/>
        </w:rPr>
      </w:pPr>
      <w:r w:rsidDel="00000000" w:rsidR="00000000" w:rsidRPr="00000000">
        <w:rPr>
          <w:sz w:val="24"/>
          <w:szCs w:val="24"/>
          <w:rtl w:val="0"/>
        </w:rPr>
        <w:t xml:space="preserve">The immediate consequences that occurred following the Yugoslavian wars were catastrophic to say the least. The conflicts, mainly the Croatian War of Independence (1991-1995) and the Bosnian War (1992-1995), demonstrated brutality, ethnic cleansing, mass displacement and systematic violence. The international Trubin, for the former Yugoslavia was established by the UN, intended to prosecute these criminals and investigate the severe humanitarian impact of the war.</w:t>
      </w:r>
    </w:p>
    <w:p w:rsidR="00000000" w:rsidDel="00000000" w:rsidP="00000000" w:rsidRDefault="00000000" w:rsidRPr="00000000" w14:paraId="00000029">
      <w:pPr>
        <w:spacing w:after="240" w:before="240" w:lineRule="auto"/>
        <w:rPr>
          <w:sz w:val="24"/>
          <w:szCs w:val="24"/>
        </w:rPr>
      </w:pPr>
      <w:r w:rsidDel="00000000" w:rsidR="00000000" w:rsidRPr="00000000">
        <w:rPr>
          <w:sz w:val="24"/>
          <w:szCs w:val="24"/>
          <w:rtl w:val="0"/>
        </w:rPr>
        <w:t xml:space="preserve">The refugee crisis that occurred soon after contributed to the instability of most of the neighboring region as well as the European community. The displacement of these populations came with severe humanitarian challenges that transcend beyond the borders of Yugoslavia initiating an improper and nonsensible  response from the international community.  The European Union, mainly in its early formation stages, faced struggles regarding addressing this situation, reflecting the limitations of its foreign policy framework and intervention of the time.</w:t>
      </w:r>
    </w:p>
    <w:p w:rsidR="00000000" w:rsidDel="00000000" w:rsidP="00000000" w:rsidRDefault="00000000" w:rsidRPr="00000000" w14:paraId="0000002A">
      <w:pPr>
        <w:spacing w:after="240" w:before="240" w:lineRule="auto"/>
        <w:rPr>
          <w:sz w:val="24"/>
          <w:szCs w:val="24"/>
        </w:rPr>
      </w:pPr>
      <w:r w:rsidDel="00000000" w:rsidR="00000000" w:rsidRPr="00000000">
        <w:rPr>
          <w:sz w:val="24"/>
          <w:szCs w:val="24"/>
          <w:rtl w:val="0"/>
        </w:rPr>
        <w:t xml:space="preserve">As this ongoing violence continued to escalate the United Nations efforts to intervene were harmed due to the lack of agreement and unity amongst various member states. This caused a devastating failure to act decisively. The Srebrenic massacre in 1995, where thousands of Bosniak men were killed and tortured demonstrates the severe effect of inaction and the necessity for a logical international response. This event besides many others represents NATOs urgent military intervention in 1990 during the Civil War. This portrays a shift in the western response to the ongoing humanitarian crisis in the Balkans.</w:t>
      </w:r>
    </w:p>
    <w:p w:rsidR="00000000" w:rsidDel="00000000" w:rsidP="00000000" w:rsidRDefault="00000000" w:rsidRPr="00000000" w14:paraId="0000002B">
      <w:pPr>
        <w:spacing w:after="240" w:before="240" w:lineRule="auto"/>
        <w:rPr>
          <w:sz w:val="24"/>
          <w:szCs w:val="24"/>
        </w:rPr>
      </w:pPr>
      <w:r w:rsidDel="00000000" w:rsidR="00000000" w:rsidRPr="00000000">
        <w:rPr>
          <w:rtl w:val="0"/>
        </w:rPr>
      </w:r>
    </w:p>
    <w:p w:rsidR="00000000" w:rsidDel="00000000" w:rsidP="00000000" w:rsidRDefault="00000000" w:rsidRPr="00000000" w14:paraId="0000002C">
      <w:pPr>
        <w:spacing w:after="240" w:before="240" w:lineRule="auto"/>
        <w:rPr>
          <w:sz w:val="24"/>
          <w:szCs w:val="24"/>
        </w:rPr>
      </w:pPr>
      <w:r w:rsidDel="00000000" w:rsidR="00000000" w:rsidRPr="00000000">
        <w:rPr>
          <w:sz w:val="24"/>
          <w:szCs w:val="24"/>
          <w:rtl w:val="0"/>
        </w:rPr>
        <w:t xml:space="preserve">The long-term ethnic tensions associated with this issue, have initiated a reconciliation process. This has single handedly encouraged peace building efforts, and eventually the development of democratic institutions in many of the recent states. In Bosnia and Herzegovina the power sharing agreement created a highly unreliable political system that is mainly shaped by ethnic divisions and tensions. In reality while the violence could’ve possibly stopped the underlying issues persist, and continue to affect current conflict causing political instability.</w:t>
      </w:r>
    </w:p>
    <w:p w:rsidR="00000000" w:rsidDel="00000000" w:rsidP="00000000" w:rsidRDefault="00000000" w:rsidRPr="00000000" w14:paraId="0000002D">
      <w:pPr>
        <w:spacing w:after="240" w:before="240" w:lineRule="auto"/>
        <w:rPr>
          <w:sz w:val="24"/>
          <w:szCs w:val="24"/>
        </w:rPr>
      </w:pPr>
      <w:r w:rsidDel="00000000" w:rsidR="00000000" w:rsidRPr="00000000">
        <w:rPr>
          <w:sz w:val="24"/>
          <w:szCs w:val="24"/>
          <w:rtl w:val="0"/>
        </w:rPr>
        <w:t xml:space="preserve">In response, the European Union aims to implement stability through many strategies, including the integration of the Western Balkans. The EUs approach was carefully considered, and mainly focused on economic development and a democratic governance system. However, despite these efforts, the nations are still heavily perceived as delayed regarding their  journey towards EU membership.</w:t>
      </w:r>
    </w:p>
    <w:p w:rsidR="00000000" w:rsidDel="00000000" w:rsidP="00000000" w:rsidRDefault="00000000" w:rsidRPr="00000000" w14:paraId="0000002E">
      <w:pPr>
        <w:spacing w:after="240" w:before="240" w:lineRule="auto"/>
        <w:rPr/>
      </w:pPr>
      <w:r w:rsidDel="00000000" w:rsidR="00000000" w:rsidRPr="00000000">
        <w:rPr>
          <w:rtl w:val="0"/>
        </w:rPr>
      </w:r>
    </w:p>
    <w:p w:rsidR="00000000" w:rsidDel="00000000" w:rsidP="00000000" w:rsidRDefault="00000000" w:rsidRPr="00000000" w14:paraId="0000002F">
      <w:pPr>
        <w:spacing w:after="240" w:before="240" w:lineRule="auto"/>
        <w:rPr>
          <w:sz w:val="24"/>
          <w:szCs w:val="24"/>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36">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mhou2128pqmn" w:id="3"/>
      <w:bookmarkEnd w:id="3"/>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Major Parties Involved</w:t>
      </w:r>
      <w:r w:rsidDel="00000000" w:rsidR="00000000" w:rsidRPr="00000000">
        <w:rPr>
          <w:rtl w:val="0"/>
        </w:rPr>
      </w:r>
    </w:p>
    <w:p w:rsidR="00000000" w:rsidDel="00000000" w:rsidP="00000000" w:rsidRDefault="00000000" w:rsidRPr="00000000" w14:paraId="00000037">
      <w:pPr>
        <w:spacing w:after="240" w:before="240" w:lineRule="auto"/>
        <w:jc w:val="center"/>
        <w:rPr>
          <w:sz w:val="34"/>
          <w:szCs w:val="34"/>
        </w:rPr>
      </w:pPr>
      <w:r w:rsidDel="00000000" w:rsidR="00000000" w:rsidRPr="00000000">
        <w:rPr>
          <w:sz w:val="34"/>
          <w:szCs w:val="34"/>
          <w:rtl w:val="0"/>
        </w:rPr>
        <w:t xml:space="preserve">Major Parties Involved </w:t>
      </w:r>
    </w:p>
    <w:p w:rsidR="00000000" w:rsidDel="00000000" w:rsidP="00000000" w:rsidRDefault="00000000" w:rsidRPr="00000000" w14:paraId="00000038">
      <w:pPr>
        <w:spacing w:after="240" w:before="240" w:lineRule="auto"/>
        <w:jc w:val="center"/>
        <w:rPr>
          <w:sz w:val="34"/>
          <w:szCs w:val="34"/>
        </w:rPr>
      </w:pPr>
      <w:r w:rsidDel="00000000" w:rsidR="00000000" w:rsidRPr="00000000">
        <w:rPr>
          <w:rtl w:val="0"/>
        </w:rPr>
      </w:r>
    </w:p>
    <w:p w:rsidR="00000000" w:rsidDel="00000000" w:rsidP="00000000" w:rsidRDefault="00000000" w:rsidRPr="00000000" w14:paraId="00000039">
      <w:pPr>
        <w:pStyle w:val="Heading3"/>
        <w:keepNext w:val="0"/>
        <w:keepLines w:val="0"/>
        <w:spacing w:before="280" w:lineRule="auto"/>
        <w:rPr>
          <w:color w:val="000000"/>
          <w:sz w:val="24"/>
          <w:szCs w:val="24"/>
        </w:rPr>
      </w:pPr>
      <w:bookmarkStart w:colFirst="0" w:colLast="0" w:name="_793z5evc2hwl" w:id="4"/>
      <w:bookmarkEnd w:id="4"/>
      <w:r w:rsidDel="00000000" w:rsidR="00000000" w:rsidRPr="00000000">
        <w:rPr>
          <w:rtl w:val="0"/>
        </w:rPr>
      </w:r>
    </w:p>
    <w:p w:rsidR="00000000" w:rsidDel="00000000" w:rsidP="00000000" w:rsidRDefault="00000000" w:rsidRPr="00000000" w14:paraId="0000003A">
      <w:pPr>
        <w:pStyle w:val="Heading3"/>
        <w:keepNext w:val="0"/>
        <w:keepLines w:val="0"/>
        <w:spacing w:before="280" w:lineRule="auto"/>
        <w:rPr>
          <w:color w:val="000000"/>
          <w:sz w:val="24"/>
          <w:szCs w:val="24"/>
        </w:rPr>
      </w:pPr>
      <w:bookmarkStart w:colFirst="0" w:colLast="0" w:name="_6vpxadvzwan5" w:id="5"/>
      <w:bookmarkEnd w:id="5"/>
      <w:r w:rsidDel="00000000" w:rsidR="00000000" w:rsidRPr="00000000">
        <w:rPr>
          <w:color w:val="000000"/>
          <w:sz w:val="24"/>
          <w:szCs w:val="24"/>
          <w:rtl w:val="0"/>
        </w:rPr>
        <w:t xml:space="preserve">1. National Governments</w:t>
      </w:r>
    </w:p>
    <w:p w:rsidR="00000000" w:rsidDel="00000000" w:rsidP="00000000" w:rsidRDefault="00000000" w:rsidRPr="00000000" w14:paraId="0000003B">
      <w:pPr>
        <w:pStyle w:val="Heading2"/>
        <w:keepNext w:val="0"/>
        <w:keepLines w:val="0"/>
        <w:spacing w:after="240" w:before="240" w:lineRule="auto"/>
        <w:rPr>
          <w:sz w:val="24"/>
          <w:szCs w:val="24"/>
        </w:rPr>
      </w:pPr>
      <w:bookmarkStart w:colFirst="0" w:colLast="0" w:name="_qswwrpgnnp55" w:id="6"/>
      <w:bookmarkEnd w:id="6"/>
      <w:r w:rsidDel="00000000" w:rsidR="00000000" w:rsidRPr="00000000">
        <w:rPr>
          <w:sz w:val="24"/>
          <w:szCs w:val="24"/>
          <w:rtl w:val="0"/>
        </w:rPr>
        <w:t xml:space="preserve">The national governments of all Balkan states, especially recently formed ones, including Serbia, Bosnia and Herzegovina, Croatia, Montenegro, Slovenia, and Kosovo all played a crucial role in analyzing the conflict. Each country analyzed the implications from their perspective, mainly prioritizing sovereignty and political integrity.</w:t>
      </w:r>
    </w:p>
    <w:p w:rsidR="00000000" w:rsidDel="00000000" w:rsidP="00000000" w:rsidRDefault="00000000" w:rsidRPr="00000000" w14:paraId="0000003C">
      <w:pPr>
        <w:pStyle w:val="Heading2"/>
        <w:keepNext w:val="0"/>
        <w:keepLines w:val="0"/>
        <w:spacing w:after="240" w:before="240" w:lineRule="auto"/>
        <w:rPr>
          <w:sz w:val="24"/>
          <w:szCs w:val="24"/>
        </w:rPr>
      </w:pPr>
      <w:bookmarkStart w:colFirst="0" w:colLast="0" w:name="_lrpe2q1m8m4j" w:id="7"/>
      <w:bookmarkEnd w:id="7"/>
      <w:r w:rsidDel="00000000" w:rsidR="00000000" w:rsidRPr="00000000">
        <w:rPr>
          <w:sz w:val="24"/>
          <w:szCs w:val="24"/>
          <w:rtl w:val="0"/>
        </w:rPr>
        <w:t xml:space="preserve">European Union (EU): The EU contributed to the legacy of Yugoslavia dissolution through many efforts, including encouraging stability, using economic development, and potential membership for western Balkans.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pStyle w:val="Heading3"/>
        <w:keepNext w:val="0"/>
        <w:keepLines w:val="0"/>
        <w:spacing w:before="280" w:lineRule="auto"/>
        <w:rPr>
          <w:color w:val="000000"/>
          <w:sz w:val="24"/>
          <w:szCs w:val="24"/>
        </w:rPr>
      </w:pPr>
      <w:bookmarkStart w:colFirst="0" w:colLast="0" w:name="_83xly74qvvbq" w:id="8"/>
      <w:bookmarkEnd w:id="8"/>
      <w:r w:rsidDel="00000000" w:rsidR="00000000" w:rsidRPr="00000000">
        <w:rPr>
          <w:color w:val="000000"/>
          <w:sz w:val="24"/>
          <w:szCs w:val="24"/>
          <w:rtl w:val="0"/>
        </w:rPr>
        <w:t xml:space="preserve">2. International Organizations</w:t>
      </w:r>
    </w:p>
    <w:p w:rsidR="00000000" w:rsidDel="00000000" w:rsidP="00000000" w:rsidRDefault="00000000" w:rsidRPr="00000000" w14:paraId="00000041">
      <w:pPr>
        <w:pStyle w:val="Heading2"/>
        <w:keepNext w:val="0"/>
        <w:keepLines w:val="0"/>
        <w:spacing w:after="240" w:before="240" w:lineRule="auto"/>
        <w:rPr>
          <w:sz w:val="24"/>
          <w:szCs w:val="24"/>
        </w:rPr>
      </w:pPr>
      <w:bookmarkStart w:colFirst="0" w:colLast="0" w:name="_spbfaxthxcs" w:id="9"/>
      <w:bookmarkEnd w:id="9"/>
      <w:r w:rsidDel="00000000" w:rsidR="00000000" w:rsidRPr="00000000">
        <w:rPr>
          <w:sz w:val="24"/>
          <w:szCs w:val="24"/>
          <w:rtl w:val="0"/>
        </w:rPr>
        <w:t xml:space="preserve">The UN mainly focused on post conflict reconstruction and humanitarian needs during the conflict. Many sectors of the UN have been involved in several peacekeeping effort. Additionally the UN established The International Criminal Tribunal for the Former Yugoslavia (ICTY),</w:t>
      </w:r>
      <w:r w:rsidDel="00000000" w:rsidR="00000000" w:rsidRPr="00000000">
        <w:rPr>
          <w:b w:val="1"/>
          <w:bCs w:val="1"/>
          <w:sz w:val="24"/>
          <w:szCs w:val="24"/>
          <w:rtl w:val="0"/>
        </w:rPr>
        <w:t xml:space="preserve"> </w:t>
      </w:r>
      <w:r w:rsidDel="00000000" w:rsidR="00000000" w:rsidRPr="00000000">
        <w:rPr>
          <w:sz w:val="24"/>
          <w:szCs w:val="24"/>
          <w:rtl w:val="0"/>
        </w:rPr>
        <w:t xml:space="preserve">with the objective of assessing war crimes and discussing the moral and legal implications related to the conflict</w:t>
      </w:r>
    </w:p>
    <w:p w:rsidR="00000000" w:rsidDel="00000000" w:rsidP="00000000" w:rsidRDefault="00000000" w:rsidRPr="00000000" w14:paraId="00000042">
      <w:pPr>
        <w:pStyle w:val="Heading2"/>
        <w:keepNext w:val="0"/>
        <w:keepLines w:val="0"/>
        <w:spacing w:after="240" w:before="240" w:lineRule="auto"/>
        <w:rPr>
          <w:sz w:val="24"/>
          <w:szCs w:val="24"/>
        </w:rPr>
      </w:pPr>
      <w:bookmarkStart w:colFirst="0" w:colLast="0" w:name="_lrpe2q1m8m4j" w:id="7"/>
      <w:bookmarkEnd w:id="7"/>
      <w:r w:rsidDel="00000000" w:rsidR="00000000" w:rsidRPr="00000000">
        <w:rPr>
          <w:sz w:val="24"/>
          <w:szCs w:val="24"/>
          <w:rtl w:val="0"/>
        </w:rPr>
        <w:t xml:space="preserve">NATO: NATO’s involvement throughout the conflict, highlights its role in ensuring national security. Some key examples include military interventions in Bosnia (1995) and Kosovo (1999).</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pStyle w:val="Heading3"/>
        <w:keepNext w:val="0"/>
        <w:keepLines w:val="0"/>
        <w:spacing w:before="280" w:lineRule="auto"/>
        <w:rPr>
          <w:color w:val="000000"/>
          <w:sz w:val="24"/>
          <w:szCs w:val="24"/>
        </w:rPr>
      </w:pPr>
      <w:bookmarkStart w:colFirst="0" w:colLast="0" w:name="_nh7kpnvlu3ij" w:id="10"/>
      <w:bookmarkEnd w:id="10"/>
      <w:r w:rsidDel="00000000" w:rsidR="00000000" w:rsidRPr="00000000">
        <w:rPr>
          <w:color w:val="000000"/>
          <w:sz w:val="24"/>
          <w:szCs w:val="24"/>
          <w:rtl w:val="0"/>
        </w:rPr>
        <w:t xml:space="preserve">3. Scholars and Analysts</w:t>
      </w:r>
    </w:p>
    <w:p w:rsidR="00000000" w:rsidDel="00000000" w:rsidP="00000000" w:rsidRDefault="00000000" w:rsidRPr="00000000" w14:paraId="0000004C">
      <w:pPr>
        <w:pStyle w:val="Heading2"/>
        <w:keepNext w:val="0"/>
        <w:keepLines w:val="0"/>
        <w:spacing w:after="240" w:before="240" w:lineRule="auto"/>
        <w:rPr>
          <w:sz w:val="24"/>
          <w:szCs w:val="24"/>
        </w:rPr>
      </w:pPr>
      <w:bookmarkStart w:colFirst="0" w:colLast="0" w:name="_s19gy1w7i9bk" w:id="11"/>
      <w:bookmarkEnd w:id="11"/>
      <w:r w:rsidDel="00000000" w:rsidR="00000000" w:rsidRPr="00000000">
        <w:rPr>
          <w:sz w:val="24"/>
          <w:szCs w:val="24"/>
          <w:rtl w:val="0"/>
        </w:rPr>
        <w:t xml:space="preserve">Several academics specializing in Balkan Studies, international law, and international relations provided a strategic and in depth analysis on the persisting conflict and implications of Yugoslavia’s dissolution. Their evaluation focused on root causes, a nationalist perspective, and the necessity for international intervention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pStyle w:val="Heading3"/>
        <w:keepNext w:val="0"/>
        <w:keepLines w:val="0"/>
        <w:spacing w:before="280" w:lineRule="auto"/>
        <w:rPr>
          <w:color w:val="000000"/>
          <w:sz w:val="24"/>
          <w:szCs w:val="24"/>
        </w:rPr>
      </w:pPr>
      <w:bookmarkStart w:colFirst="0" w:colLast="0" w:name="_r7rwcfce4cu9" w:id="12"/>
      <w:bookmarkEnd w:id="12"/>
      <w:r w:rsidDel="00000000" w:rsidR="00000000" w:rsidRPr="00000000">
        <w:rPr>
          <w:color w:val="000000"/>
          <w:sz w:val="24"/>
          <w:szCs w:val="24"/>
          <w:rtl w:val="0"/>
        </w:rPr>
        <w:t xml:space="preserve">4. Non-Governmental Organizations (NGOs)</w:t>
      </w:r>
    </w:p>
    <w:p w:rsidR="00000000" w:rsidDel="00000000" w:rsidP="00000000" w:rsidRDefault="00000000" w:rsidRPr="00000000" w14:paraId="00000051">
      <w:pPr>
        <w:pStyle w:val="Heading2"/>
        <w:keepNext w:val="0"/>
        <w:keepLines w:val="0"/>
        <w:spacing w:after="240" w:before="240" w:lineRule="auto"/>
        <w:rPr>
          <w:sz w:val="24"/>
          <w:szCs w:val="24"/>
        </w:rPr>
      </w:pPr>
      <w:bookmarkStart w:colFirst="0" w:colLast="0" w:name="_flhos5mxdbms" w:id="13"/>
      <w:bookmarkEnd w:id="13"/>
      <w:r w:rsidDel="00000000" w:rsidR="00000000" w:rsidRPr="00000000">
        <w:rPr>
          <w:sz w:val="24"/>
          <w:szCs w:val="24"/>
          <w:rtl w:val="0"/>
        </w:rPr>
        <w:t xml:space="preserve">Several NGOs remained active during the conflict for example, The Human Rights Watch (HRW) and Amnesty International (AI) have initiated efforts in assessing the long-term impact caused by the war. Additionally, they investigate the deep effects on displaced individuals and marginalized communities.</w:t>
      </w:r>
    </w:p>
    <w:p w:rsidR="00000000" w:rsidDel="00000000" w:rsidP="00000000" w:rsidRDefault="00000000" w:rsidRPr="00000000" w14:paraId="00000052">
      <w:pPr>
        <w:pStyle w:val="Heading3"/>
        <w:keepNext w:val="0"/>
        <w:keepLines w:val="0"/>
        <w:spacing w:before="280" w:lineRule="auto"/>
        <w:rPr>
          <w:color w:val="000000"/>
          <w:sz w:val="24"/>
          <w:szCs w:val="24"/>
        </w:rPr>
      </w:pPr>
      <w:bookmarkStart w:colFirst="0" w:colLast="0" w:name="_g8kn5vhenf3i" w:id="14"/>
      <w:bookmarkEnd w:id="14"/>
      <w:r w:rsidDel="00000000" w:rsidR="00000000" w:rsidRPr="00000000">
        <w:rPr>
          <w:color w:val="000000"/>
          <w:sz w:val="24"/>
          <w:szCs w:val="24"/>
          <w:rtl w:val="0"/>
        </w:rPr>
        <w:t xml:space="preserve">5. Local Communities and Ethnic Groups</w:t>
      </w:r>
    </w:p>
    <w:p w:rsidR="00000000" w:rsidDel="00000000" w:rsidP="00000000" w:rsidRDefault="00000000" w:rsidRPr="00000000" w14:paraId="00000053">
      <w:pPr>
        <w:pStyle w:val="Heading2"/>
        <w:keepNext w:val="0"/>
        <w:keepLines w:val="0"/>
        <w:spacing w:after="240" w:before="240" w:lineRule="auto"/>
        <w:rPr>
          <w:sz w:val="24"/>
          <w:szCs w:val="24"/>
        </w:rPr>
      </w:pPr>
      <w:bookmarkStart w:colFirst="0" w:colLast="0" w:name="_lrpe2q1m8m4j" w:id="7"/>
      <w:bookmarkEnd w:id="7"/>
      <w:r w:rsidDel="00000000" w:rsidR="00000000" w:rsidRPr="00000000">
        <w:rPr>
          <w:sz w:val="24"/>
          <w:szCs w:val="24"/>
          <w:rtl w:val="0"/>
        </w:rPr>
        <w:t xml:space="preserve">The voices of local communities, particularly those directly affected by the wars are a vital aspect in assessing the impact of the dissolution. They serve as a first hand account sharing their anecdotes, experiences, and trauma.</w:t>
      </w:r>
    </w:p>
    <w:p w:rsidR="00000000" w:rsidDel="00000000" w:rsidP="00000000" w:rsidRDefault="00000000" w:rsidRPr="00000000" w14:paraId="00000054">
      <w:pPr>
        <w:pStyle w:val="Heading3"/>
        <w:keepNext w:val="0"/>
        <w:keepLines w:val="0"/>
        <w:spacing w:before="280" w:lineRule="auto"/>
        <w:rPr>
          <w:color w:val="000000"/>
          <w:sz w:val="24"/>
          <w:szCs w:val="24"/>
        </w:rPr>
      </w:pPr>
      <w:bookmarkStart w:colFirst="0" w:colLast="0" w:name="_b3b5it6aq2gy" w:id="15"/>
      <w:bookmarkEnd w:id="15"/>
      <w:r w:rsidDel="00000000" w:rsidR="00000000" w:rsidRPr="00000000">
        <w:rPr>
          <w:color w:val="000000"/>
          <w:sz w:val="24"/>
          <w:szCs w:val="24"/>
          <w:rtl w:val="0"/>
        </w:rPr>
        <w:t xml:space="preserve">6. International Legal Bodies</w:t>
      </w:r>
    </w:p>
    <w:p w:rsidR="00000000" w:rsidDel="00000000" w:rsidP="00000000" w:rsidRDefault="00000000" w:rsidRPr="00000000" w14:paraId="00000055">
      <w:pPr>
        <w:pStyle w:val="Heading2"/>
        <w:keepNext w:val="0"/>
        <w:keepLines w:val="0"/>
        <w:spacing w:after="240" w:before="240" w:lineRule="auto"/>
        <w:rPr>
          <w:sz w:val="24"/>
          <w:szCs w:val="24"/>
        </w:rPr>
      </w:pPr>
      <w:bookmarkStart w:colFirst="0" w:colLast="0" w:name="_lrpe2q1m8m4j" w:id="7"/>
      <w:bookmarkEnd w:id="7"/>
      <w:r w:rsidDel="00000000" w:rsidR="00000000" w:rsidRPr="00000000">
        <w:rPr>
          <w:sz w:val="24"/>
          <w:szCs w:val="24"/>
          <w:rtl w:val="0"/>
        </w:rPr>
        <w:t xml:space="preserve">The ICTY and other legal institutions act as a necessary party in the conflict. They are properly able to analyze the conflict, assess its long term effect, and most importantly assess the impact of the dissolution on justice demonstrating immoral and unlawful procedures and justification. </w:t>
      </w:r>
    </w:p>
    <w:p w:rsidR="00000000" w:rsidDel="00000000" w:rsidP="00000000" w:rsidRDefault="00000000" w:rsidRPr="00000000" w14:paraId="00000056">
      <w:pPr>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57">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3ssl3nac432" w:id="16"/>
      <w:bookmarkEnd w:id="16"/>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Timeline</w:t>
      </w:r>
      <w:r w:rsidDel="00000000" w:rsidR="00000000" w:rsidRPr="00000000">
        <w:rPr>
          <w:rtl w:val="0"/>
        </w:rPr>
      </w:r>
    </w:p>
    <w:p w:rsidR="00000000" w:rsidDel="00000000" w:rsidP="00000000" w:rsidRDefault="00000000" w:rsidRPr="00000000" w14:paraId="00000058">
      <w:pPr>
        <w:spacing w:after="240" w:before="240" w:lineRule="auto"/>
        <w:jc w:val="center"/>
        <w:rPr>
          <w:sz w:val="34"/>
          <w:szCs w:val="34"/>
        </w:rPr>
      </w:pPr>
      <w:r w:rsidDel="00000000" w:rsidR="00000000" w:rsidRPr="00000000">
        <w:rPr>
          <w:sz w:val="34"/>
          <w:szCs w:val="34"/>
          <w:rtl w:val="0"/>
        </w:rPr>
        <w:t xml:space="preserve">Timeline</w:t>
      </w:r>
    </w:p>
    <w:p w:rsidR="00000000" w:rsidDel="00000000" w:rsidP="00000000" w:rsidRDefault="00000000" w:rsidRPr="00000000" w14:paraId="00000059">
      <w:pPr>
        <w:spacing w:after="240" w:before="240" w:lineRule="auto"/>
        <w:jc w:val="center"/>
        <w:rPr>
          <w:sz w:val="34"/>
          <w:szCs w:val="34"/>
        </w:rPr>
      </w:pPr>
      <w:r w:rsidDel="00000000" w:rsidR="00000000" w:rsidRPr="00000000">
        <w:rPr>
          <w:rtl w:val="0"/>
        </w:rPr>
      </w:r>
    </w:p>
    <w:tbl>
      <w:tblPr>
        <w:tblStyle w:val="Table1"/>
        <w:tblW w:w="945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65"/>
        <w:gridCol w:w="7185"/>
        <w:tblGridChange w:id="0">
          <w:tblGrid>
            <w:gridCol w:w="2265"/>
            <w:gridCol w:w="7185"/>
          </w:tblGrid>
        </w:tblGridChange>
      </w:tblGrid>
      <w:tr>
        <w:trPr>
          <w:cantSplit w:val="0"/>
          <w:tblHeader w:val="0"/>
        </w:trPr>
        <w:tc>
          <w:tcPr/>
          <w:p w:rsidR="00000000" w:rsidDel="00000000" w:rsidP="00000000" w:rsidRDefault="00000000" w:rsidRPr="00000000" w14:paraId="0000005A">
            <w:pPr>
              <w:widowControl w:val="0"/>
              <w:spacing w:line="240" w:lineRule="auto"/>
              <w:rPr>
                <w:sz w:val="34"/>
                <w:szCs w:val="34"/>
              </w:rPr>
            </w:pPr>
            <w:r w:rsidDel="00000000" w:rsidR="00000000" w:rsidRPr="00000000">
              <w:rPr>
                <w:sz w:val="34"/>
                <w:szCs w:val="34"/>
                <w:rtl w:val="0"/>
              </w:rPr>
              <w:t xml:space="preserve">Year</w:t>
            </w:r>
          </w:p>
        </w:tc>
        <w:tc>
          <w:tcPr/>
          <w:p w:rsidR="00000000" w:rsidDel="00000000" w:rsidP="00000000" w:rsidRDefault="00000000" w:rsidRPr="00000000" w14:paraId="0000005B">
            <w:pPr>
              <w:widowControl w:val="0"/>
              <w:spacing w:line="240" w:lineRule="auto"/>
              <w:rPr>
                <w:sz w:val="34"/>
                <w:szCs w:val="34"/>
              </w:rPr>
            </w:pPr>
            <w:r w:rsidDel="00000000" w:rsidR="00000000" w:rsidRPr="00000000">
              <w:rPr>
                <w:sz w:val="34"/>
                <w:szCs w:val="34"/>
                <w:rtl w:val="0"/>
              </w:rPr>
              <w:t xml:space="preserve">Details</w:t>
            </w:r>
          </w:p>
        </w:tc>
      </w:tr>
      <w:tr>
        <w:trPr>
          <w:cantSplit w:val="0"/>
          <w:tblHeader w:val="0"/>
        </w:trPr>
        <w:tc>
          <w:tcPr/>
          <w:p w:rsidR="00000000" w:rsidDel="00000000" w:rsidP="00000000" w:rsidRDefault="00000000" w:rsidRPr="00000000" w14:paraId="0000005C">
            <w:pPr>
              <w:spacing w:after="240" w:before="240" w:lineRule="auto"/>
              <w:rPr>
                <w:sz w:val="34"/>
                <w:szCs w:val="34"/>
              </w:rPr>
            </w:pPr>
            <w:r w:rsidDel="00000000" w:rsidR="00000000" w:rsidRPr="00000000">
              <w:rPr>
                <w:rtl w:val="0"/>
              </w:rPr>
              <w:t xml:space="preserve">1980 – Death of Josip Broz Tit</w:t>
            </w:r>
            <w:r w:rsidDel="00000000" w:rsidR="00000000" w:rsidRPr="00000000">
              <w:rPr>
                <w:rtl w:val="0"/>
              </w:rPr>
            </w:r>
          </w:p>
        </w:tc>
        <w:tc>
          <w:tcPr/>
          <w:p w:rsidR="00000000" w:rsidDel="00000000" w:rsidP="00000000" w:rsidRDefault="00000000" w:rsidRPr="00000000" w14:paraId="0000005D">
            <w:pPr>
              <w:spacing w:after="240" w:before="240" w:lineRule="auto"/>
              <w:rPr/>
            </w:pPr>
            <w:r w:rsidDel="00000000" w:rsidR="00000000" w:rsidRPr="00000000">
              <w:rPr>
                <w:rtl w:val="0"/>
              </w:rPr>
              <w:t xml:space="preserve">Tito’s death removed the unifying leader of Yugoslavia.Power-sharing was weakened and nationalism began rising among republics. </w:t>
            </w:r>
          </w:p>
          <w:p w:rsidR="00000000" w:rsidDel="00000000" w:rsidP="00000000" w:rsidRDefault="00000000" w:rsidRPr="00000000" w14:paraId="0000005E">
            <w:pPr>
              <w:spacing w:after="240" w:before="240" w:lineRule="auto"/>
              <w:rPr>
                <w:sz w:val="34"/>
                <w:szCs w:val="34"/>
              </w:rPr>
            </w:pPr>
            <w:r w:rsidDel="00000000" w:rsidR="00000000" w:rsidRPr="00000000">
              <w:rPr>
                <w:rtl w:val="0"/>
              </w:rPr>
              <w:t xml:space="preserve">The impact: Early warning signs of regional instability in Europe.</w:t>
            </w:r>
            <w:r w:rsidDel="00000000" w:rsidR="00000000" w:rsidRPr="00000000">
              <w:rPr>
                <w:rtl w:val="0"/>
              </w:rPr>
            </w:r>
          </w:p>
        </w:tc>
      </w:tr>
      <w:tr>
        <w:trPr>
          <w:cantSplit w:val="0"/>
          <w:tblHeader w:val="0"/>
        </w:trPr>
        <w:tc>
          <w:tcPr/>
          <w:p w:rsidR="00000000" w:rsidDel="00000000" w:rsidP="00000000" w:rsidRDefault="00000000" w:rsidRPr="00000000" w14:paraId="0000005F">
            <w:pPr>
              <w:spacing w:after="240" w:before="240" w:lineRule="auto"/>
              <w:rPr/>
            </w:pPr>
            <w:r w:rsidDel="00000000" w:rsidR="00000000" w:rsidRPr="00000000">
              <w:rPr>
                <w:rtl w:val="0"/>
              </w:rPr>
              <w:t xml:space="preserve">Late 1980s (1987–1989) – Rise of Nationalism</w:t>
            </w:r>
          </w:p>
          <w:p w:rsidR="00000000" w:rsidDel="00000000" w:rsidP="00000000" w:rsidRDefault="00000000" w:rsidRPr="00000000" w14:paraId="00000060">
            <w:pPr>
              <w:widowControl w:val="0"/>
              <w:spacing w:line="240" w:lineRule="auto"/>
              <w:rPr>
                <w:sz w:val="34"/>
                <w:szCs w:val="34"/>
              </w:rPr>
            </w:pPr>
            <w:r w:rsidDel="00000000" w:rsidR="00000000" w:rsidRPr="00000000">
              <w:rPr>
                <w:rtl w:val="0"/>
              </w:rPr>
            </w:r>
          </w:p>
        </w:tc>
        <w:tc>
          <w:tcPr/>
          <w:p w:rsidR="00000000" w:rsidDel="00000000" w:rsidP="00000000" w:rsidRDefault="00000000" w:rsidRPr="00000000" w14:paraId="00000061">
            <w:pPr>
              <w:spacing w:after="240" w:before="240" w:lineRule="auto"/>
              <w:rPr/>
            </w:pPr>
            <w:r w:rsidDel="00000000" w:rsidR="00000000" w:rsidRPr="00000000">
              <w:rPr>
                <w:rtl w:val="0"/>
              </w:rPr>
              <w:t xml:space="preserve">Slobodan Milošević promotes Serbian nationalism and the economic crisis deepens ethnic tensions.</w:t>
            </w:r>
          </w:p>
          <w:p w:rsidR="00000000" w:rsidDel="00000000" w:rsidP="00000000" w:rsidRDefault="00000000" w:rsidRPr="00000000" w14:paraId="00000062">
            <w:pPr>
              <w:spacing w:after="240" w:before="240" w:lineRule="auto"/>
              <w:rPr>
                <w:sz w:val="34"/>
                <w:szCs w:val="34"/>
              </w:rPr>
            </w:pPr>
            <w:r w:rsidDel="00000000" w:rsidR="00000000" w:rsidRPr="00000000">
              <w:rPr>
                <w:rtl w:val="0"/>
              </w:rPr>
              <w:t xml:space="preserve">The impact: European concern over ethnic fragmentation in Eastern Europe.</w:t>
            </w:r>
            <w:r w:rsidDel="00000000" w:rsidR="00000000" w:rsidRPr="00000000">
              <w:rPr>
                <w:rtl w:val="0"/>
              </w:rPr>
            </w:r>
          </w:p>
        </w:tc>
      </w:tr>
      <w:tr>
        <w:trPr>
          <w:cantSplit w:val="0"/>
          <w:tblHeader w:val="0"/>
        </w:trPr>
        <w:tc>
          <w:tcPr/>
          <w:p w:rsidR="00000000" w:rsidDel="00000000" w:rsidP="00000000" w:rsidRDefault="00000000" w:rsidRPr="00000000" w14:paraId="00000063">
            <w:pPr>
              <w:spacing w:after="240" w:before="240" w:lineRule="auto"/>
              <w:rPr>
                <w:sz w:val="34"/>
                <w:szCs w:val="34"/>
              </w:rPr>
            </w:pPr>
            <w:r w:rsidDel="00000000" w:rsidR="00000000" w:rsidRPr="00000000">
              <w:rPr>
                <w:rtl w:val="0"/>
              </w:rPr>
              <w:t xml:space="preserve">1991 – Breakup Begins</w:t>
            </w:r>
            <w:r w:rsidDel="00000000" w:rsidR="00000000" w:rsidRPr="00000000">
              <w:rPr>
                <w:rtl w:val="0"/>
              </w:rPr>
            </w:r>
          </w:p>
        </w:tc>
        <w:tc>
          <w:tcPr/>
          <w:p w:rsidR="00000000" w:rsidDel="00000000" w:rsidP="00000000" w:rsidRDefault="00000000" w:rsidRPr="00000000" w14:paraId="00000064">
            <w:pPr>
              <w:spacing w:after="240" w:before="240" w:lineRule="auto"/>
              <w:rPr/>
            </w:pPr>
            <w:r w:rsidDel="00000000" w:rsidR="00000000" w:rsidRPr="00000000">
              <w:rPr>
                <w:rtl w:val="0"/>
              </w:rPr>
              <w:t xml:space="preserve">Slovenia and Croatia declare independence, Short war in Slovenia and prolonged war in Croatia.</w:t>
            </w:r>
          </w:p>
          <w:p w:rsidR="00000000" w:rsidDel="00000000" w:rsidP="00000000" w:rsidRDefault="00000000" w:rsidRPr="00000000" w14:paraId="00000065">
            <w:pPr>
              <w:spacing w:after="240" w:before="240" w:lineRule="auto"/>
              <w:rPr>
                <w:sz w:val="34"/>
                <w:szCs w:val="34"/>
              </w:rPr>
            </w:pPr>
            <w:r w:rsidDel="00000000" w:rsidR="00000000" w:rsidRPr="00000000">
              <w:rPr>
                <w:rFonts w:ascii="Arial Unicode MS" w:cs="Arial Unicode MS" w:eastAsia="Arial Unicode MS" w:hAnsi="Arial Unicode MS"/>
                <w:rtl w:val="0"/>
              </w:rPr>
              <w:t xml:space="preserve">The impact: First major armed conflict in Europe since WWII → shocks European security architecture.</w:t>
            </w:r>
            <w:r w:rsidDel="00000000" w:rsidR="00000000" w:rsidRPr="00000000">
              <w:rPr>
                <w:rtl w:val="0"/>
              </w:rPr>
            </w:r>
          </w:p>
        </w:tc>
      </w:tr>
      <w:tr>
        <w:trPr>
          <w:cantSplit w:val="0"/>
          <w:tblHeader w:val="0"/>
        </w:trPr>
        <w:tc>
          <w:tcPr/>
          <w:p w:rsidR="00000000" w:rsidDel="00000000" w:rsidP="00000000" w:rsidRDefault="00000000" w:rsidRPr="00000000" w14:paraId="00000066">
            <w:pPr>
              <w:spacing w:after="240" w:before="240" w:lineRule="auto"/>
              <w:rPr/>
            </w:pPr>
            <w:r w:rsidDel="00000000" w:rsidR="00000000" w:rsidRPr="00000000">
              <w:rPr>
                <w:rtl w:val="0"/>
              </w:rPr>
              <w:t xml:space="preserve">1992–1995 – Bosnian War</w:t>
            </w:r>
          </w:p>
          <w:p w:rsidR="00000000" w:rsidDel="00000000" w:rsidP="00000000" w:rsidRDefault="00000000" w:rsidRPr="00000000" w14:paraId="00000067">
            <w:pPr>
              <w:widowControl w:val="0"/>
              <w:spacing w:line="240" w:lineRule="auto"/>
              <w:rPr>
                <w:sz w:val="34"/>
                <w:szCs w:val="34"/>
              </w:rPr>
            </w:pPr>
            <w:r w:rsidDel="00000000" w:rsidR="00000000" w:rsidRPr="00000000">
              <w:rPr>
                <w:rtl w:val="0"/>
              </w:rPr>
            </w:r>
          </w:p>
        </w:tc>
        <w:tc>
          <w:tcPr/>
          <w:p w:rsidR="00000000" w:rsidDel="00000000" w:rsidP="00000000" w:rsidRDefault="00000000" w:rsidRPr="00000000" w14:paraId="00000068">
            <w:pPr>
              <w:spacing w:after="240" w:before="240" w:lineRule="auto"/>
              <w:rPr/>
            </w:pPr>
            <w:r w:rsidDel="00000000" w:rsidR="00000000" w:rsidRPr="00000000">
              <w:rPr>
                <w:rtl w:val="0"/>
              </w:rPr>
              <w:t xml:space="preserve">Bosnia and Herzegovina declares independence. Ethnic cleansing, genocide (Srebrenica, 1995). Then the EU fails to stop violence; NATO intervenes.</w:t>
            </w:r>
          </w:p>
          <w:p w:rsidR="00000000" w:rsidDel="00000000" w:rsidP="00000000" w:rsidRDefault="00000000" w:rsidRPr="00000000" w14:paraId="00000069">
            <w:pPr>
              <w:spacing w:after="240" w:before="240" w:lineRule="auto"/>
              <w:rPr>
                <w:sz w:val="34"/>
                <w:szCs w:val="34"/>
              </w:rPr>
            </w:pPr>
            <w:r w:rsidDel="00000000" w:rsidR="00000000" w:rsidRPr="00000000">
              <w:rPr>
                <w:rtl w:val="0"/>
              </w:rPr>
              <w:t xml:space="preserve">The impact: Exposed EU’s weak foreign and security policy and NATO’s role in European stability strengthened.</w:t>
            </w:r>
            <w:r w:rsidDel="00000000" w:rsidR="00000000" w:rsidRPr="00000000">
              <w:rPr>
                <w:rtl w:val="0"/>
              </w:rPr>
            </w:r>
          </w:p>
        </w:tc>
      </w:tr>
      <w:tr>
        <w:trPr>
          <w:cantSplit w:val="0"/>
          <w:trHeight w:val="2475" w:hRule="atLeast"/>
          <w:tblHeader w:val="0"/>
        </w:trPr>
        <w:tc>
          <w:tcPr/>
          <w:p w:rsidR="00000000" w:rsidDel="00000000" w:rsidP="00000000" w:rsidRDefault="00000000" w:rsidRPr="00000000" w14:paraId="0000006A">
            <w:pPr>
              <w:spacing w:after="240" w:before="240" w:lineRule="auto"/>
              <w:rPr/>
            </w:pPr>
            <w:r w:rsidDel="00000000" w:rsidR="00000000" w:rsidRPr="00000000">
              <w:rPr>
                <w:rtl w:val="0"/>
              </w:rPr>
              <w:t xml:space="preserve">1995 – Dayton Accords</w:t>
            </w:r>
          </w:p>
          <w:p w:rsidR="00000000" w:rsidDel="00000000" w:rsidP="00000000" w:rsidRDefault="00000000" w:rsidRPr="00000000" w14:paraId="0000006B">
            <w:pPr>
              <w:widowControl w:val="0"/>
              <w:spacing w:line="240" w:lineRule="auto"/>
              <w:rPr>
                <w:sz w:val="34"/>
                <w:szCs w:val="34"/>
              </w:rPr>
            </w:pPr>
            <w:r w:rsidDel="00000000" w:rsidR="00000000" w:rsidRPr="00000000">
              <w:rPr>
                <w:rtl w:val="0"/>
              </w:rPr>
            </w:r>
          </w:p>
        </w:tc>
        <w:tc>
          <w:tcPr/>
          <w:p w:rsidR="00000000" w:rsidDel="00000000" w:rsidP="00000000" w:rsidRDefault="00000000" w:rsidRPr="00000000" w14:paraId="0000006C">
            <w:pPr>
              <w:spacing w:after="240" w:before="240" w:lineRule="auto"/>
              <w:rPr/>
            </w:pPr>
            <w:r w:rsidDel="00000000" w:rsidR="00000000" w:rsidRPr="00000000">
              <w:rPr>
                <w:rtl w:val="0"/>
              </w:rPr>
              <w:t xml:space="preserve">Ends Bosnian War. This Creates a fragile, ethnically divided Bosnian state.</w:t>
            </w:r>
          </w:p>
          <w:p w:rsidR="00000000" w:rsidDel="00000000" w:rsidP="00000000" w:rsidRDefault="00000000" w:rsidRPr="00000000" w14:paraId="0000006D">
            <w:pPr>
              <w:spacing w:after="240" w:before="240" w:lineRule="auto"/>
              <w:rPr/>
            </w:pPr>
            <w:r w:rsidDel="00000000" w:rsidR="00000000" w:rsidRPr="00000000">
              <w:rPr>
                <w:rtl w:val="0"/>
              </w:rPr>
              <w:t xml:space="preserve">Impact: Stabilization achieved, but long-term political dysfunction remain and international peacekeeping becomes normalized in Europe</w:t>
            </w:r>
          </w:p>
          <w:p w:rsidR="00000000" w:rsidDel="00000000" w:rsidP="00000000" w:rsidRDefault="00000000" w:rsidRPr="00000000" w14:paraId="0000006E">
            <w:pPr>
              <w:widowControl w:val="0"/>
              <w:spacing w:line="240" w:lineRule="auto"/>
              <w:rPr>
                <w:sz w:val="34"/>
                <w:szCs w:val="34"/>
              </w:rPr>
            </w:pPr>
            <w:r w:rsidDel="00000000" w:rsidR="00000000" w:rsidRPr="00000000">
              <w:rPr>
                <w:rtl w:val="0"/>
              </w:rPr>
            </w:r>
          </w:p>
        </w:tc>
      </w:tr>
      <w:tr>
        <w:trPr>
          <w:cantSplit w:val="0"/>
          <w:trHeight w:val="2355.59326171875" w:hRule="atLeast"/>
          <w:tblHeader w:val="0"/>
        </w:trPr>
        <w:tc>
          <w:tcPr/>
          <w:p w:rsidR="00000000" w:rsidDel="00000000" w:rsidP="00000000" w:rsidRDefault="00000000" w:rsidRPr="00000000" w14:paraId="0000006F">
            <w:pPr>
              <w:spacing w:after="240" w:before="240" w:lineRule="auto"/>
              <w:rPr>
                <w:sz w:val="34"/>
                <w:szCs w:val="34"/>
              </w:rPr>
            </w:pPr>
            <w:r w:rsidDel="00000000" w:rsidR="00000000" w:rsidRPr="00000000">
              <w:rPr>
                <w:rtl w:val="0"/>
              </w:rPr>
              <w:t xml:space="preserve">1998–1999 – Kosovo War</w:t>
            </w:r>
            <w:r w:rsidDel="00000000" w:rsidR="00000000" w:rsidRPr="00000000">
              <w:rPr>
                <w:rtl w:val="0"/>
              </w:rPr>
            </w:r>
          </w:p>
        </w:tc>
        <w:tc>
          <w:tcPr/>
          <w:p w:rsidR="00000000" w:rsidDel="00000000" w:rsidP="00000000" w:rsidRDefault="00000000" w:rsidRPr="00000000" w14:paraId="00000070">
            <w:pPr>
              <w:spacing w:after="240" w:before="240" w:lineRule="auto"/>
              <w:rPr/>
            </w:pPr>
            <w:r w:rsidDel="00000000" w:rsidR="00000000" w:rsidRPr="00000000">
              <w:rPr>
                <w:rtl w:val="0"/>
              </w:rPr>
              <w:t xml:space="preserve">Conflict between Yugoslav forces and Kosovar Albanians. Therefore NATO conducts airstrikes against Serbia and Kosovo is placed under UN administration.</w:t>
            </w:r>
          </w:p>
          <w:p w:rsidR="00000000" w:rsidDel="00000000" w:rsidP="00000000" w:rsidRDefault="00000000" w:rsidRPr="00000000" w14:paraId="00000071">
            <w:pPr>
              <w:spacing w:after="240" w:before="240" w:lineRule="auto"/>
              <w:rPr>
                <w:sz w:val="34"/>
                <w:szCs w:val="34"/>
              </w:rPr>
            </w:pPr>
            <w:r w:rsidDel="00000000" w:rsidR="00000000" w:rsidRPr="00000000">
              <w:rPr>
                <w:rtl w:val="0"/>
              </w:rPr>
              <w:t xml:space="preserve">The impact: Set precedent for humanitarian intervention and Increased tensions between NATO/EU and Russia</w:t>
            </w:r>
            <w:r w:rsidDel="00000000" w:rsidR="00000000" w:rsidRPr="00000000">
              <w:rPr>
                <w:rtl w:val="0"/>
              </w:rPr>
            </w:r>
          </w:p>
        </w:tc>
      </w:tr>
      <w:tr>
        <w:trPr>
          <w:cantSplit w:val="0"/>
          <w:tblHeader w:val="0"/>
        </w:trPr>
        <w:tc>
          <w:tcPr/>
          <w:p w:rsidR="00000000" w:rsidDel="00000000" w:rsidP="00000000" w:rsidRDefault="00000000" w:rsidRPr="00000000" w14:paraId="00000072">
            <w:pPr>
              <w:spacing w:after="240" w:before="240" w:lineRule="auto"/>
              <w:rPr/>
            </w:pPr>
            <w:r w:rsidDel="00000000" w:rsidR="00000000" w:rsidRPr="00000000">
              <w:rPr>
                <w:rtl w:val="0"/>
              </w:rPr>
              <w:t xml:space="preserve">2001 – Macedonia Conflict</w:t>
            </w:r>
          </w:p>
          <w:p w:rsidR="00000000" w:rsidDel="00000000" w:rsidP="00000000" w:rsidRDefault="00000000" w:rsidRPr="00000000" w14:paraId="00000073">
            <w:pPr>
              <w:widowControl w:val="0"/>
              <w:spacing w:line="240" w:lineRule="auto"/>
              <w:rPr>
                <w:sz w:val="34"/>
                <w:szCs w:val="34"/>
              </w:rPr>
            </w:pPr>
            <w:r w:rsidDel="00000000" w:rsidR="00000000" w:rsidRPr="00000000">
              <w:rPr>
                <w:rtl w:val="0"/>
              </w:rPr>
            </w:r>
          </w:p>
        </w:tc>
        <w:tc>
          <w:tcPr/>
          <w:p w:rsidR="00000000" w:rsidDel="00000000" w:rsidP="00000000" w:rsidRDefault="00000000" w:rsidRPr="00000000" w14:paraId="00000074">
            <w:pPr>
              <w:spacing w:after="240" w:before="240" w:lineRule="auto"/>
              <w:rPr/>
            </w:pPr>
            <w:r w:rsidDel="00000000" w:rsidR="00000000" w:rsidRPr="00000000">
              <w:rPr>
                <w:rtl w:val="0"/>
              </w:rPr>
              <w:t xml:space="preserve">Ethnic Albanian insurgency. This was resolved through the Ohrid Agreement.</w:t>
            </w:r>
          </w:p>
          <w:p w:rsidR="00000000" w:rsidDel="00000000" w:rsidP="00000000" w:rsidRDefault="00000000" w:rsidRPr="00000000" w14:paraId="00000075">
            <w:pPr>
              <w:spacing w:after="240" w:before="240" w:lineRule="auto"/>
              <w:rPr>
                <w:sz w:val="34"/>
                <w:szCs w:val="34"/>
              </w:rPr>
            </w:pPr>
            <w:r w:rsidDel="00000000" w:rsidR="00000000" w:rsidRPr="00000000">
              <w:rPr>
                <w:rtl w:val="0"/>
              </w:rPr>
              <w:t xml:space="preserve">The impact: Showed preventive diplomacy could preserve regional stability.</w:t>
            </w:r>
            <w:r w:rsidDel="00000000" w:rsidR="00000000" w:rsidRPr="00000000">
              <w:rPr>
                <w:rtl w:val="0"/>
              </w:rPr>
            </w:r>
          </w:p>
        </w:tc>
      </w:tr>
      <w:tr>
        <w:trPr>
          <w:cantSplit w:val="0"/>
          <w:tblHeader w:val="0"/>
        </w:trPr>
        <w:tc>
          <w:tcPr/>
          <w:p w:rsidR="00000000" w:rsidDel="00000000" w:rsidP="00000000" w:rsidRDefault="00000000" w:rsidRPr="00000000" w14:paraId="00000076">
            <w:pPr>
              <w:spacing w:after="240" w:before="240" w:lineRule="auto"/>
              <w:rPr>
                <w:sz w:val="34"/>
                <w:szCs w:val="34"/>
              </w:rPr>
            </w:pPr>
            <w:r w:rsidDel="00000000" w:rsidR="00000000" w:rsidRPr="00000000">
              <w:rPr>
                <w:rtl w:val="0"/>
              </w:rPr>
              <w:t xml:space="preserve">2003 – Thessaloniki Summit</w:t>
            </w:r>
            <w:r w:rsidDel="00000000" w:rsidR="00000000" w:rsidRPr="00000000">
              <w:rPr>
                <w:rtl w:val="0"/>
              </w:rPr>
            </w:r>
          </w:p>
        </w:tc>
        <w:tc>
          <w:tcPr/>
          <w:p w:rsidR="00000000" w:rsidDel="00000000" w:rsidP="00000000" w:rsidRDefault="00000000" w:rsidRPr="00000000" w14:paraId="00000077">
            <w:pPr>
              <w:spacing w:after="240" w:before="240" w:lineRule="auto"/>
              <w:rPr/>
            </w:pPr>
            <w:r w:rsidDel="00000000" w:rsidR="00000000" w:rsidRPr="00000000">
              <w:rPr>
                <w:rtl w:val="0"/>
              </w:rPr>
              <w:t xml:space="preserve">The EU promises Western Balkans a path to membership.</w:t>
            </w:r>
          </w:p>
          <w:p w:rsidR="00000000" w:rsidDel="00000000" w:rsidP="00000000" w:rsidRDefault="00000000" w:rsidRPr="00000000" w14:paraId="00000078">
            <w:pPr>
              <w:spacing w:after="240" w:before="240" w:lineRule="auto"/>
              <w:rPr/>
            </w:pPr>
            <w:r w:rsidDel="00000000" w:rsidR="00000000" w:rsidRPr="00000000">
              <w:rPr>
                <w:rtl w:val="0"/>
              </w:rPr>
              <w:t xml:space="preserve">The impact: EU enlargement becomes a tool for long-term stability.</w:t>
            </w:r>
          </w:p>
          <w:p w:rsidR="00000000" w:rsidDel="00000000" w:rsidP="00000000" w:rsidRDefault="00000000" w:rsidRPr="00000000" w14:paraId="00000079">
            <w:pPr>
              <w:widowControl w:val="0"/>
              <w:spacing w:line="240" w:lineRule="auto"/>
              <w:rPr>
                <w:sz w:val="34"/>
                <w:szCs w:val="34"/>
              </w:rPr>
            </w:pPr>
            <w:r w:rsidDel="00000000" w:rsidR="00000000" w:rsidRPr="00000000">
              <w:rPr>
                <w:rtl w:val="0"/>
              </w:rPr>
            </w:r>
          </w:p>
        </w:tc>
      </w:tr>
      <w:tr>
        <w:trPr>
          <w:cantSplit w:val="0"/>
          <w:tblHeader w:val="0"/>
        </w:trPr>
        <w:tc>
          <w:tcPr/>
          <w:p w:rsidR="00000000" w:rsidDel="00000000" w:rsidP="00000000" w:rsidRDefault="00000000" w:rsidRPr="00000000" w14:paraId="0000007A">
            <w:pPr>
              <w:spacing w:after="240" w:before="240" w:lineRule="auto"/>
              <w:rPr/>
            </w:pPr>
            <w:r w:rsidDel="00000000" w:rsidR="00000000" w:rsidRPr="00000000">
              <w:rPr>
                <w:rtl w:val="0"/>
              </w:rPr>
              <w:t xml:space="preserve">2006 – Montenegro Independence</w:t>
            </w:r>
          </w:p>
          <w:p w:rsidR="00000000" w:rsidDel="00000000" w:rsidP="00000000" w:rsidRDefault="00000000" w:rsidRPr="00000000" w14:paraId="0000007B">
            <w:pPr>
              <w:widowControl w:val="0"/>
              <w:spacing w:line="240" w:lineRule="auto"/>
              <w:rPr>
                <w:sz w:val="34"/>
                <w:szCs w:val="34"/>
              </w:rPr>
            </w:pPr>
            <w:r w:rsidDel="00000000" w:rsidR="00000000" w:rsidRPr="00000000">
              <w:rPr>
                <w:rtl w:val="0"/>
              </w:rPr>
            </w:r>
          </w:p>
        </w:tc>
        <w:tc>
          <w:tcPr/>
          <w:p w:rsidR="00000000" w:rsidDel="00000000" w:rsidP="00000000" w:rsidRDefault="00000000" w:rsidRPr="00000000" w14:paraId="0000007C">
            <w:pPr>
              <w:spacing w:after="240" w:before="240" w:lineRule="auto"/>
              <w:rPr/>
            </w:pPr>
            <w:r w:rsidDel="00000000" w:rsidR="00000000" w:rsidRPr="00000000">
              <w:rPr>
                <w:rtl w:val="0"/>
              </w:rPr>
              <w:t xml:space="preserve">Peaceful separation from Serbia.</w:t>
            </w:r>
          </w:p>
          <w:p w:rsidR="00000000" w:rsidDel="00000000" w:rsidP="00000000" w:rsidRDefault="00000000" w:rsidRPr="00000000" w14:paraId="0000007D">
            <w:pPr>
              <w:spacing w:after="240" w:before="240" w:lineRule="auto"/>
              <w:rPr/>
            </w:pPr>
            <w:r w:rsidDel="00000000" w:rsidR="00000000" w:rsidRPr="00000000">
              <w:rPr>
                <w:rtl w:val="0"/>
              </w:rPr>
              <w:t xml:space="preserve">The impact: Demonstrated non-violent state dissolution in the Balkans.</w:t>
            </w:r>
          </w:p>
          <w:p w:rsidR="00000000" w:rsidDel="00000000" w:rsidP="00000000" w:rsidRDefault="00000000" w:rsidRPr="00000000" w14:paraId="0000007E">
            <w:pPr>
              <w:widowControl w:val="0"/>
              <w:spacing w:line="240" w:lineRule="auto"/>
              <w:rPr>
                <w:sz w:val="34"/>
                <w:szCs w:val="34"/>
              </w:rPr>
            </w:pPr>
            <w:r w:rsidDel="00000000" w:rsidR="00000000" w:rsidRPr="00000000">
              <w:rPr>
                <w:rtl w:val="0"/>
              </w:rPr>
            </w:r>
          </w:p>
        </w:tc>
      </w:tr>
      <w:tr>
        <w:trPr>
          <w:cantSplit w:val="0"/>
          <w:tblHeader w:val="0"/>
        </w:trPr>
        <w:tc>
          <w:tcPr/>
          <w:p w:rsidR="00000000" w:rsidDel="00000000" w:rsidP="00000000" w:rsidRDefault="00000000" w:rsidRPr="00000000" w14:paraId="0000007F">
            <w:pPr>
              <w:spacing w:after="240" w:before="240" w:lineRule="auto"/>
              <w:rPr/>
            </w:pPr>
            <w:r w:rsidDel="00000000" w:rsidR="00000000" w:rsidRPr="00000000">
              <w:rPr>
                <w:rtl w:val="0"/>
              </w:rPr>
              <w:t xml:space="preserve">2008 – Kosovo Declares Independence</w:t>
            </w:r>
          </w:p>
          <w:p w:rsidR="00000000" w:rsidDel="00000000" w:rsidP="00000000" w:rsidRDefault="00000000" w:rsidRPr="00000000" w14:paraId="00000080">
            <w:pPr>
              <w:widowControl w:val="0"/>
              <w:spacing w:line="240" w:lineRule="auto"/>
              <w:rPr>
                <w:sz w:val="34"/>
                <w:szCs w:val="34"/>
              </w:rPr>
            </w:pPr>
            <w:r w:rsidDel="00000000" w:rsidR="00000000" w:rsidRPr="00000000">
              <w:rPr>
                <w:rtl w:val="0"/>
              </w:rPr>
            </w:r>
          </w:p>
        </w:tc>
        <w:tc>
          <w:tcPr/>
          <w:p w:rsidR="00000000" w:rsidDel="00000000" w:rsidP="00000000" w:rsidRDefault="00000000" w:rsidRPr="00000000" w14:paraId="00000081">
            <w:pPr>
              <w:spacing w:after="240" w:before="240" w:lineRule="auto"/>
              <w:rPr/>
            </w:pPr>
            <w:r w:rsidDel="00000000" w:rsidR="00000000" w:rsidRPr="00000000">
              <w:rPr>
                <w:rtl w:val="0"/>
              </w:rPr>
              <w:t xml:space="preserve">Recognized by many EU states, but not all. Both Serbia and Russia reject independence.</w:t>
            </w:r>
          </w:p>
          <w:p w:rsidR="00000000" w:rsidDel="00000000" w:rsidP="00000000" w:rsidRDefault="00000000" w:rsidRPr="00000000" w14:paraId="00000082">
            <w:pPr>
              <w:spacing w:after="240" w:before="240" w:lineRule="auto"/>
              <w:rPr/>
            </w:pPr>
            <w:r w:rsidDel="00000000" w:rsidR="00000000" w:rsidRPr="00000000">
              <w:rPr>
                <w:rtl w:val="0"/>
              </w:rPr>
              <w:t xml:space="preserve">The impact: Divisions within the EU and Ongoing source of instability and diplomatic tension</w:t>
            </w:r>
          </w:p>
          <w:p w:rsidR="00000000" w:rsidDel="00000000" w:rsidP="00000000" w:rsidRDefault="00000000" w:rsidRPr="00000000" w14:paraId="00000083">
            <w:pPr>
              <w:widowControl w:val="0"/>
              <w:spacing w:line="240" w:lineRule="auto"/>
              <w:rPr>
                <w:sz w:val="34"/>
                <w:szCs w:val="34"/>
              </w:rPr>
            </w:pPr>
            <w:r w:rsidDel="00000000" w:rsidR="00000000" w:rsidRPr="00000000">
              <w:rPr>
                <w:rtl w:val="0"/>
              </w:rPr>
            </w:r>
          </w:p>
        </w:tc>
      </w:tr>
      <w:tr>
        <w:trPr>
          <w:cantSplit w:val="0"/>
          <w:trHeight w:val="2085" w:hRule="atLeast"/>
          <w:tblHeader w:val="0"/>
        </w:trPr>
        <w:tc>
          <w:tcPr/>
          <w:p w:rsidR="00000000" w:rsidDel="00000000" w:rsidP="00000000" w:rsidRDefault="00000000" w:rsidRPr="00000000" w14:paraId="00000084">
            <w:pPr>
              <w:spacing w:after="240" w:before="240" w:lineRule="auto"/>
              <w:rPr/>
            </w:pPr>
            <w:r w:rsidDel="00000000" w:rsidR="00000000" w:rsidRPr="00000000">
              <w:rPr>
                <w:rtl w:val="0"/>
              </w:rPr>
              <w:t xml:space="preserve">2013 – Croatia Joins the EU</w:t>
            </w:r>
          </w:p>
          <w:p w:rsidR="00000000" w:rsidDel="00000000" w:rsidP="00000000" w:rsidRDefault="00000000" w:rsidRPr="00000000" w14:paraId="00000085">
            <w:pPr>
              <w:widowControl w:val="0"/>
              <w:spacing w:line="240" w:lineRule="auto"/>
              <w:rPr>
                <w:sz w:val="34"/>
                <w:szCs w:val="34"/>
              </w:rPr>
            </w:pPr>
            <w:r w:rsidDel="00000000" w:rsidR="00000000" w:rsidRPr="00000000">
              <w:rPr>
                <w:rtl w:val="0"/>
              </w:rPr>
            </w:r>
          </w:p>
        </w:tc>
        <w:tc>
          <w:tcPr/>
          <w:p w:rsidR="00000000" w:rsidDel="00000000" w:rsidP="00000000" w:rsidRDefault="00000000" w:rsidRPr="00000000" w14:paraId="00000086">
            <w:pPr>
              <w:spacing w:after="240" w:before="240" w:lineRule="auto"/>
              <w:rPr/>
            </w:pPr>
            <w:r w:rsidDel="00000000" w:rsidR="00000000" w:rsidRPr="00000000">
              <w:rPr>
                <w:rtl w:val="0"/>
              </w:rPr>
              <w:t xml:space="preserve">First former Yugoslav state to join.</w:t>
            </w:r>
          </w:p>
          <w:p w:rsidR="00000000" w:rsidDel="00000000" w:rsidP="00000000" w:rsidRDefault="00000000" w:rsidRPr="00000000" w14:paraId="00000087">
            <w:pPr>
              <w:spacing w:after="240" w:before="240" w:lineRule="auto"/>
              <w:rPr>
                <w:sz w:val="34"/>
                <w:szCs w:val="34"/>
              </w:rPr>
            </w:pPr>
            <w:r w:rsidDel="00000000" w:rsidR="00000000" w:rsidRPr="00000000">
              <w:rPr>
                <w:rtl w:val="0"/>
              </w:rPr>
              <w:t xml:space="preserve">The impact: Validated EU integration as a stabilizing mechanism</w:t>
            </w:r>
            <w:r w:rsidDel="00000000" w:rsidR="00000000" w:rsidRPr="00000000">
              <w:rPr>
                <w:rtl w:val="0"/>
              </w:rPr>
            </w:r>
          </w:p>
          <w:p w:rsidR="00000000" w:rsidDel="00000000" w:rsidP="00000000" w:rsidRDefault="00000000" w:rsidRPr="00000000" w14:paraId="00000088">
            <w:pPr>
              <w:widowControl w:val="0"/>
              <w:spacing w:line="240" w:lineRule="auto"/>
              <w:rPr>
                <w:sz w:val="34"/>
                <w:szCs w:val="34"/>
              </w:rPr>
            </w:pPr>
            <w:r w:rsidDel="00000000" w:rsidR="00000000" w:rsidRPr="00000000">
              <w:rPr>
                <w:rtl w:val="0"/>
              </w:rPr>
            </w:r>
          </w:p>
        </w:tc>
      </w:tr>
      <w:tr>
        <w:trPr>
          <w:cantSplit w:val="0"/>
          <w:tblHeader w:val="0"/>
        </w:trPr>
        <w:tc>
          <w:tcPr/>
          <w:p w:rsidR="00000000" w:rsidDel="00000000" w:rsidP="00000000" w:rsidRDefault="00000000" w:rsidRPr="00000000" w14:paraId="00000089">
            <w:pPr>
              <w:spacing w:after="240" w:before="240" w:lineRule="auto"/>
              <w:rPr/>
            </w:pPr>
            <w:r w:rsidDel="00000000" w:rsidR="00000000" w:rsidRPr="00000000">
              <w:rPr>
                <w:rtl w:val="0"/>
              </w:rPr>
              <w:t xml:space="preserve">2015–Present – Lingering Challenges</w:t>
            </w:r>
          </w:p>
          <w:p w:rsidR="00000000" w:rsidDel="00000000" w:rsidP="00000000" w:rsidRDefault="00000000" w:rsidRPr="00000000" w14:paraId="0000008A">
            <w:pPr>
              <w:widowControl w:val="0"/>
              <w:spacing w:line="240" w:lineRule="auto"/>
              <w:rPr>
                <w:sz w:val="34"/>
                <w:szCs w:val="34"/>
              </w:rPr>
            </w:pPr>
            <w:r w:rsidDel="00000000" w:rsidR="00000000" w:rsidRPr="00000000">
              <w:rPr>
                <w:rtl w:val="0"/>
              </w:rPr>
            </w:r>
          </w:p>
        </w:tc>
        <w:tc>
          <w:tcPr/>
          <w:p w:rsidR="00000000" w:rsidDel="00000000" w:rsidP="00000000" w:rsidRDefault="00000000" w:rsidRPr="00000000" w14:paraId="0000008B">
            <w:pPr>
              <w:spacing w:after="240" w:before="240" w:lineRule="auto"/>
              <w:rPr/>
            </w:pPr>
            <w:r w:rsidDel="00000000" w:rsidR="00000000" w:rsidRPr="00000000">
              <w:rPr>
                <w:rtl w:val="0"/>
              </w:rPr>
              <w:t xml:space="preserve">Ethnic tensions in Bosnia and Kosovo.Russian influence and EU enlargement fatigue.</w:t>
            </w:r>
          </w:p>
          <w:p w:rsidR="00000000" w:rsidDel="00000000" w:rsidP="00000000" w:rsidRDefault="00000000" w:rsidRPr="00000000" w14:paraId="0000008C">
            <w:pPr>
              <w:spacing w:after="240" w:before="240" w:lineRule="auto"/>
              <w:rPr>
                <w:sz w:val="34"/>
                <w:szCs w:val="34"/>
              </w:rPr>
            </w:pPr>
            <w:r w:rsidDel="00000000" w:rsidR="00000000" w:rsidRPr="00000000">
              <w:rPr>
                <w:rtl w:val="0"/>
              </w:rPr>
              <w:t xml:space="preserve">The impact: Stability largely maintained and Balkans remain a “fragile periphery” of Europe.</w:t>
            </w:r>
            <w:r w:rsidDel="00000000" w:rsidR="00000000" w:rsidRPr="00000000">
              <w:rPr>
                <w:rtl w:val="0"/>
              </w:rPr>
            </w:r>
          </w:p>
        </w:tc>
      </w:tr>
    </w:tbl>
    <w:p w:rsidR="00000000" w:rsidDel="00000000" w:rsidP="00000000" w:rsidRDefault="00000000" w:rsidRPr="00000000" w14:paraId="0000008D">
      <w:pPr>
        <w:spacing w:after="240" w:before="240" w:lineRule="auto"/>
        <w:jc w:val="center"/>
        <w:rPr>
          <w:sz w:val="34"/>
          <w:szCs w:val="34"/>
        </w:rPr>
      </w:pPr>
      <w:r w:rsidDel="00000000" w:rsidR="00000000" w:rsidRPr="00000000">
        <w:rPr>
          <w:rtl w:val="0"/>
        </w:rPr>
      </w:r>
    </w:p>
    <w:p w:rsidR="00000000" w:rsidDel="00000000" w:rsidP="00000000" w:rsidRDefault="00000000" w:rsidRPr="00000000" w14:paraId="0000008E">
      <w:pPr>
        <w:spacing w:after="240" w:before="240" w:lineRule="auto"/>
        <w:jc w:val="center"/>
        <w:rPr>
          <w:sz w:val="34"/>
          <w:szCs w:val="34"/>
        </w:rPr>
      </w:pPr>
      <w:r w:rsidDel="00000000" w:rsidR="00000000" w:rsidRPr="00000000">
        <w:rPr>
          <w:rtl w:val="0"/>
        </w:rPr>
      </w:r>
    </w:p>
    <w:p w:rsidR="00000000" w:rsidDel="00000000" w:rsidP="00000000" w:rsidRDefault="00000000" w:rsidRPr="00000000" w14:paraId="0000008F">
      <w:pPr>
        <w:spacing w:after="240" w:before="240" w:lineRule="auto"/>
        <w:jc w:val="center"/>
        <w:rPr>
          <w:sz w:val="34"/>
          <w:szCs w:val="34"/>
        </w:rPr>
      </w:pPr>
      <w:r w:rsidDel="00000000" w:rsidR="00000000" w:rsidRPr="00000000">
        <w:rPr>
          <w:rtl w:val="0"/>
        </w:rPr>
      </w:r>
    </w:p>
    <w:p w:rsidR="00000000" w:rsidDel="00000000" w:rsidP="00000000" w:rsidRDefault="00000000" w:rsidRPr="00000000" w14:paraId="00000090">
      <w:pPr>
        <w:spacing w:after="240" w:before="240" w:lineRule="auto"/>
        <w:jc w:val="center"/>
        <w:rPr>
          <w:sz w:val="34"/>
          <w:szCs w:val="34"/>
        </w:rPr>
      </w:pPr>
      <w:r w:rsidDel="00000000" w:rsidR="00000000" w:rsidRPr="00000000">
        <w:rPr>
          <w:rtl w:val="0"/>
        </w:rPr>
      </w:r>
    </w:p>
    <w:p w:rsidR="00000000" w:rsidDel="00000000" w:rsidP="00000000" w:rsidRDefault="00000000" w:rsidRPr="00000000" w14:paraId="00000091">
      <w:pPr>
        <w:spacing w:after="240" w:before="240" w:lineRule="auto"/>
        <w:jc w:val="center"/>
        <w:rPr>
          <w:sz w:val="34"/>
          <w:szCs w:val="34"/>
        </w:rPr>
      </w:pPr>
      <w:r w:rsidDel="00000000" w:rsidR="00000000" w:rsidRPr="00000000">
        <w:rPr>
          <w:rtl w:val="0"/>
        </w:rPr>
      </w:r>
    </w:p>
    <w:p w:rsidR="00000000" w:rsidDel="00000000" w:rsidP="00000000" w:rsidRDefault="00000000" w:rsidRPr="00000000" w14:paraId="00000092">
      <w:pPr>
        <w:spacing w:after="240" w:before="240" w:lineRule="auto"/>
        <w:jc w:val="center"/>
        <w:rPr>
          <w:sz w:val="34"/>
          <w:szCs w:val="34"/>
        </w:rPr>
      </w:pPr>
      <w:r w:rsidDel="00000000" w:rsidR="00000000" w:rsidRPr="00000000">
        <w:rPr>
          <w:rtl w:val="0"/>
        </w:rPr>
      </w:r>
    </w:p>
    <w:p w:rsidR="00000000" w:rsidDel="00000000" w:rsidP="00000000" w:rsidRDefault="00000000" w:rsidRPr="00000000" w14:paraId="00000093">
      <w:pPr>
        <w:spacing w:after="240" w:before="240" w:lineRule="auto"/>
        <w:jc w:val="center"/>
        <w:rPr>
          <w:sz w:val="34"/>
          <w:szCs w:val="34"/>
        </w:rPr>
      </w:pPr>
      <w:r w:rsidDel="00000000" w:rsidR="00000000" w:rsidRPr="00000000">
        <w:rPr>
          <w:rtl w:val="0"/>
        </w:rPr>
      </w:r>
    </w:p>
    <w:p w:rsidR="00000000" w:rsidDel="00000000" w:rsidP="00000000" w:rsidRDefault="00000000" w:rsidRPr="00000000" w14:paraId="00000094">
      <w:pPr>
        <w:spacing w:after="240" w:before="240" w:lineRule="auto"/>
        <w:jc w:val="center"/>
        <w:rPr>
          <w:sz w:val="34"/>
          <w:szCs w:val="34"/>
        </w:rPr>
      </w:pPr>
      <w:r w:rsidDel="00000000" w:rsidR="00000000" w:rsidRPr="00000000">
        <w:rPr>
          <w:rtl w:val="0"/>
        </w:rPr>
      </w:r>
    </w:p>
    <w:p w:rsidR="00000000" w:rsidDel="00000000" w:rsidP="00000000" w:rsidRDefault="00000000" w:rsidRPr="00000000" w14:paraId="00000095">
      <w:pPr>
        <w:spacing w:after="240" w:before="240" w:lineRule="auto"/>
        <w:jc w:val="center"/>
        <w:rPr>
          <w:sz w:val="34"/>
          <w:szCs w:val="34"/>
        </w:rPr>
      </w:pPr>
      <w:r w:rsidDel="00000000" w:rsidR="00000000" w:rsidRPr="00000000">
        <w:rPr>
          <w:rtl w:val="0"/>
        </w:rPr>
      </w:r>
    </w:p>
    <w:p w:rsidR="00000000" w:rsidDel="00000000" w:rsidP="00000000" w:rsidRDefault="00000000" w:rsidRPr="00000000" w14:paraId="00000096">
      <w:pPr>
        <w:spacing w:after="240" w:before="240" w:lineRule="auto"/>
        <w:jc w:val="center"/>
        <w:rPr>
          <w:sz w:val="34"/>
          <w:szCs w:val="34"/>
        </w:rPr>
      </w:pPr>
      <w:r w:rsidDel="00000000" w:rsidR="00000000" w:rsidRPr="00000000">
        <w:rPr>
          <w:rtl w:val="0"/>
        </w:rPr>
      </w:r>
    </w:p>
    <w:p w:rsidR="00000000" w:rsidDel="00000000" w:rsidP="00000000" w:rsidRDefault="00000000" w:rsidRPr="00000000" w14:paraId="00000097">
      <w:pPr>
        <w:spacing w:after="240" w:before="240" w:lineRule="auto"/>
        <w:rPr/>
      </w:pPr>
      <w:r w:rsidDel="00000000" w:rsidR="00000000" w:rsidRPr="00000000">
        <w:rPr>
          <w:rtl w:val="0"/>
        </w:rPr>
      </w:r>
    </w:p>
    <w:p w:rsidR="00000000" w:rsidDel="00000000" w:rsidP="00000000" w:rsidRDefault="00000000" w:rsidRPr="00000000" w14:paraId="00000098">
      <w:pPr>
        <w:spacing w:after="240" w:before="240" w:lineRule="auto"/>
        <w:rPr/>
      </w:pPr>
      <w:r w:rsidDel="00000000" w:rsidR="00000000" w:rsidRPr="00000000">
        <w:rPr>
          <w:rtl w:val="0"/>
        </w:rPr>
      </w:r>
    </w:p>
    <w:p w:rsidR="00000000" w:rsidDel="00000000" w:rsidP="00000000" w:rsidRDefault="00000000" w:rsidRPr="00000000" w14:paraId="00000099">
      <w:pPr>
        <w:spacing w:after="240" w:before="240" w:lineRule="auto"/>
        <w:rPr/>
      </w:pPr>
      <w:r w:rsidDel="00000000" w:rsidR="00000000" w:rsidRPr="00000000">
        <w:rPr>
          <w:rtl w:val="0"/>
        </w:rPr>
      </w:r>
    </w:p>
    <w:p w:rsidR="00000000" w:rsidDel="00000000" w:rsidP="00000000" w:rsidRDefault="00000000" w:rsidRPr="00000000" w14:paraId="0000009A">
      <w:pPr>
        <w:spacing w:after="240" w:before="240" w:lineRule="auto"/>
        <w:rPr/>
      </w:pPr>
      <w:r w:rsidDel="00000000" w:rsidR="00000000" w:rsidRPr="00000000">
        <w:rPr>
          <w:rtl w:val="0"/>
        </w:rPr>
      </w:r>
    </w:p>
    <w:p w:rsidR="00000000" w:rsidDel="00000000" w:rsidP="00000000" w:rsidRDefault="00000000" w:rsidRPr="00000000" w14:paraId="0000009B">
      <w:pPr>
        <w:spacing w:after="240" w:before="240" w:lineRule="auto"/>
        <w:rPr/>
      </w:pPr>
      <w:r w:rsidDel="00000000" w:rsidR="00000000" w:rsidRPr="00000000">
        <w:rPr>
          <w:rtl w:val="0"/>
        </w:rPr>
      </w:r>
    </w:p>
    <w:p w:rsidR="00000000" w:rsidDel="00000000" w:rsidP="00000000" w:rsidRDefault="00000000" w:rsidRPr="00000000" w14:paraId="0000009C">
      <w:pPr>
        <w:spacing w:after="240" w:before="240" w:lineRule="auto"/>
        <w:rPr/>
      </w:pPr>
      <w:r w:rsidDel="00000000" w:rsidR="00000000" w:rsidRPr="00000000">
        <w:rPr>
          <w:rtl w:val="0"/>
        </w:rPr>
        <w:t xml:space="preserve">Timeline: Redefining Resistance: the thin line between freedom fighters and terrorists.</w:t>
      </w:r>
    </w:p>
    <w:p w:rsidR="00000000" w:rsidDel="00000000" w:rsidP="00000000" w:rsidRDefault="00000000" w:rsidRPr="00000000" w14:paraId="0000009D">
      <w:pPr>
        <w:spacing w:after="240" w:before="240" w:lineRule="auto"/>
        <w:rPr/>
      </w:pPr>
      <w:r w:rsidDel="00000000" w:rsidR="00000000" w:rsidRPr="00000000">
        <w:rPr>
          <w:rtl w:val="0"/>
        </w:rPr>
        <w:t xml:space="preserve">1775–1783 – American Revolutionary War</w:t>
      </w:r>
    </w:p>
    <w:p w:rsidR="00000000" w:rsidDel="00000000" w:rsidP="00000000" w:rsidRDefault="00000000" w:rsidRPr="00000000" w14:paraId="0000009E">
      <w:pPr>
        <w:spacing w:after="240" w:before="240" w:lineRule="auto"/>
        <w:rPr/>
      </w:pPr>
      <w:r w:rsidDel="00000000" w:rsidR="00000000" w:rsidRPr="00000000">
        <w:rPr>
          <w:rtl w:val="0"/>
        </w:rPr>
        <w:t xml:space="preserve">Colonial militias used armed resistance against British rule, including guerrilla tactics and attacks on state forces.</w:t>
      </w:r>
    </w:p>
    <w:p w:rsidR="00000000" w:rsidDel="00000000" w:rsidP="00000000" w:rsidRDefault="00000000" w:rsidRPr="00000000" w14:paraId="0000009F">
      <w:pPr>
        <w:spacing w:after="240" w:before="240" w:lineRule="auto"/>
        <w:rPr/>
      </w:pPr>
      <w:r w:rsidDel="00000000" w:rsidR="00000000" w:rsidRPr="00000000">
        <w:rPr>
          <w:rtl w:val="0"/>
        </w:rPr>
        <w:t xml:space="preserve">The impact: Established the idea that violent resistance can be legitimate when framed as a struggle for self-determination.</w:t>
      </w:r>
    </w:p>
    <w:p w:rsidR="00000000" w:rsidDel="00000000" w:rsidP="00000000" w:rsidRDefault="00000000" w:rsidRPr="00000000" w14:paraId="000000A0">
      <w:pPr>
        <w:spacing w:after="240" w:before="240" w:lineRule="auto"/>
        <w:rPr/>
      </w:pPr>
      <w:r w:rsidDel="00000000" w:rsidR="00000000" w:rsidRPr="00000000">
        <w:rPr>
          <w:rtl w:val="0"/>
        </w:rPr>
        <w:t xml:space="preserve">1919–1921 – Irish War of Independence</w:t>
      </w:r>
    </w:p>
    <w:p w:rsidR="00000000" w:rsidDel="00000000" w:rsidP="00000000" w:rsidRDefault="00000000" w:rsidRPr="00000000" w14:paraId="000000A1">
      <w:pPr>
        <w:spacing w:after="240" w:before="240" w:lineRule="auto"/>
        <w:rPr/>
      </w:pPr>
      <w:r w:rsidDel="00000000" w:rsidR="00000000" w:rsidRPr="00000000">
        <w:rPr>
          <w:rtl w:val="0"/>
        </w:rPr>
        <w:t xml:space="preserve">The IRA conducted ambushes, assassinations, and bombings against British authorities.</w:t>
      </w:r>
    </w:p>
    <w:p w:rsidR="00000000" w:rsidDel="00000000" w:rsidP="00000000" w:rsidRDefault="00000000" w:rsidRPr="00000000" w14:paraId="000000A2">
      <w:pPr>
        <w:spacing w:after="240" w:before="240" w:lineRule="auto"/>
        <w:rPr/>
      </w:pPr>
      <w:r w:rsidDel="00000000" w:rsidR="00000000" w:rsidRPr="00000000">
        <w:rPr>
          <w:rtl w:val="0"/>
        </w:rPr>
        <w:t xml:space="preserve">The impact: Highlighted how the same group could be viewed as terrorists by a state and freedom fighters by a population.</w:t>
      </w:r>
    </w:p>
    <w:p w:rsidR="00000000" w:rsidDel="00000000" w:rsidP="00000000" w:rsidRDefault="00000000" w:rsidRPr="00000000" w14:paraId="000000A3">
      <w:pPr>
        <w:spacing w:after="240" w:before="240" w:lineRule="auto"/>
        <w:rPr/>
      </w:pPr>
      <w:r w:rsidDel="00000000" w:rsidR="00000000" w:rsidRPr="00000000">
        <w:rPr>
          <w:rtl w:val="0"/>
        </w:rPr>
        <w:t xml:space="preserve">1940s – Anti-Colonial Resistance Movements</w:t>
      </w:r>
    </w:p>
    <w:p w:rsidR="00000000" w:rsidDel="00000000" w:rsidP="00000000" w:rsidRDefault="00000000" w:rsidRPr="00000000" w14:paraId="000000A4">
      <w:pPr>
        <w:spacing w:after="240" w:before="240" w:lineRule="auto"/>
        <w:rPr/>
      </w:pPr>
      <w:r w:rsidDel="00000000" w:rsidR="00000000" w:rsidRPr="00000000">
        <w:rPr>
          <w:rtl w:val="0"/>
        </w:rPr>
        <w:t xml:space="preserve">Groups in Asia, Africa, and the Middle East used violence to end colonial rule.</w:t>
      </w:r>
    </w:p>
    <w:p w:rsidR="00000000" w:rsidDel="00000000" w:rsidP="00000000" w:rsidRDefault="00000000" w:rsidRPr="00000000" w14:paraId="000000A5">
      <w:pPr>
        <w:spacing w:after="240" w:before="240" w:lineRule="auto"/>
        <w:rPr/>
      </w:pPr>
      <w:r w:rsidDel="00000000" w:rsidR="00000000" w:rsidRPr="00000000">
        <w:rPr>
          <w:rtl w:val="0"/>
        </w:rPr>
        <w:t xml:space="preserve">The impact: Normalized armed resistance as a path to independence, while blurring moral boundaries over civilian harm.</w:t>
      </w:r>
    </w:p>
    <w:p w:rsidR="00000000" w:rsidDel="00000000" w:rsidP="00000000" w:rsidRDefault="00000000" w:rsidRPr="00000000" w14:paraId="000000A6">
      <w:pPr>
        <w:spacing w:after="240" w:before="240" w:lineRule="auto"/>
        <w:rPr/>
      </w:pPr>
      <w:r w:rsidDel="00000000" w:rsidR="00000000" w:rsidRPr="00000000">
        <w:rPr>
          <w:rtl w:val="0"/>
        </w:rPr>
        <w:t xml:space="preserve">1954–1962 – Algerian War of Independence</w:t>
      </w:r>
    </w:p>
    <w:p w:rsidR="00000000" w:rsidDel="00000000" w:rsidP="00000000" w:rsidRDefault="00000000" w:rsidRPr="00000000" w14:paraId="000000A7">
      <w:pPr>
        <w:spacing w:after="240" w:before="240" w:lineRule="auto"/>
        <w:rPr/>
      </w:pPr>
      <w:r w:rsidDel="00000000" w:rsidR="00000000" w:rsidRPr="00000000">
        <w:rPr>
          <w:rtl w:val="0"/>
        </w:rPr>
        <w:t xml:space="preserve">The FLN used bombings and guerrilla warfare against French forces, including urban attacks.</w:t>
      </w:r>
    </w:p>
    <w:p w:rsidR="00000000" w:rsidDel="00000000" w:rsidP="00000000" w:rsidRDefault="00000000" w:rsidRPr="00000000" w14:paraId="000000A8">
      <w:pPr>
        <w:spacing w:after="240" w:before="240" w:lineRule="auto"/>
        <w:rPr/>
      </w:pPr>
      <w:r w:rsidDel="00000000" w:rsidR="00000000" w:rsidRPr="00000000">
        <w:rPr>
          <w:rtl w:val="0"/>
        </w:rPr>
        <w:t xml:space="preserve">The impact: Demonstrated how civilian targeting complicates claims of legitimacy despite achieving independence.</w:t>
      </w:r>
    </w:p>
    <w:p w:rsidR="00000000" w:rsidDel="00000000" w:rsidP="00000000" w:rsidRDefault="00000000" w:rsidRPr="00000000" w14:paraId="000000A9">
      <w:pPr>
        <w:spacing w:after="240" w:before="240" w:lineRule="auto"/>
        <w:rPr/>
      </w:pPr>
      <w:r w:rsidDel="00000000" w:rsidR="00000000" w:rsidRPr="00000000">
        <w:rPr>
          <w:rtl w:val="0"/>
        </w:rPr>
        <w:t xml:space="preserve">1970s – Rise of International Terrorism</w:t>
      </w:r>
    </w:p>
    <w:p w:rsidR="00000000" w:rsidDel="00000000" w:rsidP="00000000" w:rsidRDefault="00000000" w:rsidRPr="00000000" w14:paraId="000000AA">
      <w:pPr>
        <w:spacing w:after="240" w:before="240" w:lineRule="auto"/>
        <w:rPr/>
      </w:pPr>
      <w:r w:rsidDel="00000000" w:rsidR="00000000" w:rsidRPr="00000000">
        <w:rPr>
          <w:rtl w:val="0"/>
        </w:rPr>
        <w:t xml:space="preserve">Non-state actors increasingly used hijackings, kidnappings, and bombings to gain global attention.</w:t>
      </w:r>
    </w:p>
    <w:p w:rsidR="00000000" w:rsidDel="00000000" w:rsidP="00000000" w:rsidRDefault="00000000" w:rsidRPr="00000000" w14:paraId="000000AB">
      <w:pPr>
        <w:spacing w:after="240" w:before="240" w:lineRule="auto"/>
        <w:rPr/>
      </w:pPr>
      <w:r w:rsidDel="00000000" w:rsidR="00000000" w:rsidRPr="00000000">
        <w:rPr>
          <w:rtl w:val="0"/>
        </w:rPr>
        <w:t xml:space="preserve">The impact: Shifted global opinion toward condemning violence against civilians, narrowing acceptance of armed resistance.</w:t>
      </w:r>
    </w:p>
    <w:p w:rsidR="00000000" w:rsidDel="00000000" w:rsidP="00000000" w:rsidRDefault="00000000" w:rsidRPr="00000000" w14:paraId="000000AC">
      <w:pPr>
        <w:spacing w:after="240" w:before="240" w:lineRule="auto"/>
        <w:rPr/>
      </w:pPr>
      <w:r w:rsidDel="00000000" w:rsidR="00000000" w:rsidRPr="00000000">
        <w:rPr>
          <w:rtl w:val="0"/>
        </w:rPr>
        <w:t xml:space="preserve">1980s – Cold War Proxy Resistance</w:t>
      </w:r>
    </w:p>
    <w:p w:rsidR="00000000" w:rsidDel="00000000" w:rsidP="00000000" w:rsidRDefault="00000000" w:rsidRPr="00000000" w14:paraId="000000AD">
      <w:pPr>
        <w:spacing w:after="240" w:before="240" w:lineRule="auto"/>
        <w:rPr/>
      </w:pPr>
      <w:r w:rsidDel="00000000" w:rsidR="00000000" w:rsidRPr="00000000">
        <w:rPr>
          <w:rtl w:val="0"/>
        </w:rPr>
        <w:t xml:space="preserve">Armed groups were labeled freedom fighters or terrorists depending on superpower alliances.</w:t>
      </w:r>
    </w:p>
    <w:p w:rsidR="00000000" w:rsidDel="00000000" w:rsidP="00000000" w:rsidRDefault="00000000" w:rsidRPr="00000000" w14:paraId="000000AE">
      <w:pPr>
        <w:spacing w:after="240" w:before="240" w:lineRule="auto"/>
        <w:rPr/>
      </w:pPr>
      <w:r w:rsidDel="00000000" w:rsidR="00000000" w:rsidRPr="00000000">
        <w:rPr>
          <w:rtl w:val="0"/>
        </w:rPr>
        <w:t xml:space="preserve">The impact: Politicized the definition of terrorism and weakened universal moral standards.</w:t>
      </w:r>
    </w:p>
    <w:p w:rsidR="00000000" w:rsidDel="00000000" w:rsidP="00000000" w:rsidRDefault="00000000" w:rsidRPr="00000000" w14:paraId="000000AF">
      <w:pPr>
        <w:spacing w:after="240" w:before="240" w:lineRule="auto"/>
        <w:rPr/>
      </w:pPr>
      <w:r w:rsidDel="00000000" w:rsidR="00000000" w:rsidRPr="00000000">
        <w:rPr>
          <w:rtl w:val="0"/>
        </w:rPr>
        <w:t xml:space="preserve">1998 – Good Friday Agreement</w:t>
      </w:r>
    </w:p>
    <w:p w:rsidR="00000000" w:rsidDel="00000000" w:rsidP="00000000" w:rsidRDefault="00000000" w:rsidRPr="00000000" w14:paraId="000000B0">
      <w:pPr>
        <w:spacing w:after="240" w:before="240" w:lineRule="auto"/>
        <w:rPr/>
      </w:pPr>
      <w:r w:rsidDel="00000000" w:rsidR="00000000" w:rsidRPr="00000000">
        <w:rPr>
          <w:rtl w:val="0"/>
        </w:rPr>
        <w:t xml:space="preserve">The IRA moved from armed struggle to political negotiation in Northern Ireland.</w:t>
      </w:r>
    </w:p>
    <w:p w:rsidR="00000000" w:rsidDel="00000000" w:rsidP="00000000" w:rsidRDefault="00000000" w:rsidRPr="00000000" w14:paraId="000000B1">
      <w:pPr>
        <w:spacing w:after="240" w:before="240" w:lineRule="auto"/>
        <w:rPr/>
      </w:pPr>
      <w:r w:rsidDel="00000000" w:rsidR="00000000" w:rsidRPr="00000000">
        <w:rPr>
          <w:rtl w:val="0"/>
        </w:rPr>
        <w:t xml:space="preserve">The impact: Showed how groups can transition from violent resistance to legitimate political actors.</w:t>
      </w:r>
    </w:p>
    <w:p w:rsidR="00000000" w:rsidDel="00000000" w:rsidP="00000000" w:rsidRDefault="00000000" w:rsidRPr="00000000" w14:paraId="000000B2">
      <w:pPr>
        <w:spacing w:after="240" w:before="240" w:lineRule="auto"/>
        <w:rPr/>
      </w:pPr>
      <w:r w:rsidDel="00000000" w:rsidR="00000000" w:rsidRPr="00000000">
        <w:rPr>
          <w:rtl w:val="0"/>
        </w:rPr>
        <w:t xml:space="preserve">2001 – September 11 Attacks</w:t>
      </w:r>
    </w:p>
    <w:p w:rsidR="00000000" w:rsidDel="00000000" w:rsidP="00000000" w:rsidRDefault="00000000" w:rsidRPr="00000000" w14:paraId="000000B3">
      <w:pPr>
        <w:spacing w:after="240" w:before="240" w:lineRule="auto"/>
        <w:rPr/>
      </w:pPr>
      <w:r w:rsidDel="00000000" w:rsidR="00000000" w:rsidRPr="00000000">
        <w:rPr>
          <w:rtl w:val="0"/>
        </w:rPr>
        <w:t xml:space="preserve">Al-Qaeda carried out attacks against civilians in the United States.</w:t>
      </w:r>
    </w:p>
    <w:p w:rsidR="00000000" w:rsidDel="00000000" w:rsidP="00000000" w:rsidRDefault="00000000" w:rsidRPr="00000000" w14:paraId="000000B4">
      <w:pPr>
        <w:spacing w:after="240" w:before="240" w:lineRule="auto"/>
        <w:rPr/>
      </w:pPr>
      <w:r w:rsidDel="00000000" w:rsidR="00000000" w:rsidRPr="00000000">
        <w:rPr>
          <w:rtl w:val="0"/>
        </w:rPr>
        <w:t xml:space="preserve">The impact: Redefined terrorism globally and hardened the distinction between resistance and terrorism.</w:t>
      </w:r>
    </w:p>
    <w:p w:rsidR="00000000" w:rsidDel="00000000" w:rsidP="00000000" w:rsidRDefault="00000000" w:rsidRPr="00000000" w14:paraId="000000B5">
      <w:pPr>
        <w:spacing w:after="240" w:before="240" w:lineRule="auto"/>
        <w:rPr/>
      </w:pPr>
      <w:r w:rsidDel="00000000" w:rsidR="00000000" w:rsidRPr="00000000">
        <w:rPr>
          <w:rtl w:val="0"/>
        </w:rPr>
        <w:t xml:space="preserve">2010s – Modern Resistance Movements</w:t>
      </w:r>
    </w:p>
    <w:p w:rsidR="00000000" w:rsidDel="00000000" w:rsidP="00000000" w:rsidRDefault="00000000" w:rsidRPr="00000000" w14:paraId="000000B6">
      <w:pPr>
        <w:spacing w:after="240" w:before="240" w:lineRule="auto"/>
        <w:rPr/>
      </w:pPr>
      <w:r w:rsidDel="00000000" w:rsidR="00000000" w:rsidRPr="00000000">
        <w:rPr>
          <w:rtl w:val="0"/>
        </w:rPr>
        <w:t xml:space="preserve">Some groups claim armed resistance against occupation or oppression while using controversial tactics.</w:t>
      </w:r>
    </w:p>
    <w:p w:rsidR="00000000" w:rsidDel="00000000" w:rsidP="00000000" w:rsidRDefault="00000000" w:rsidRPr="00000000" w14:paraId="000000B7">
      <w:pPr>
        <w:spacing w:after="240" w:before="240" w:lineRule="auto"/>
        <w:rPr/>
      </w:pPr>
      <w:r w:rsidDel="00000000" w:rsidR="00000000" w:rsidRPr="00000000">
        <w:rPr>
          <w:rtl w:val="0"/>
        </w:rPr>
        <w:t xml:space="preserve">The impact: debate over whether cause or method defines legitimacy in resistance movements.</w:t>
      </w:r>
    </w:p>
    <w:p w:rsidR="00000000" w:rsidDel="00000000" w:rsidP="00000000" w:rsidRDefault="00000000" w:rsidRPr="00000000" w14:paraId="000000B8">
      <w:pPr>
        <w:spacing w:after="240" w:before="240" w:lineRule="auto"/>
        <w:rPr/>
      </w:pPr>
      <w:r w:rsidDel="00000000" w:rsidR="00000000" w:rsidRPr="00000000">
        <w:rPr>
          <w:rtl w:val="0"/>
        </w:rPr>
      </w:r>
    </w:p>
    <w:p w:rsidR="00000000" w:rsidDel="00000000" w:rsidP="00000000" w:rsidRDefault="00000000" w:rsidRPr="00000000" w14:paraId="000000B9">
      <w:pPr>
        <w:spacing w:after="240" w:before="240" w:lineRule="auto"/>
        <w:rPr/>
      </w:pPr>
      <w:r w:rsidDel="00000000" w:rsidR="00000000" w:rsidRPr="00000000">
        <w:rPr>
          <w:rtl w:val="0"/>
        </w:rPr>
      </w:r>
    </w:p>
    <w:p w:rsidR="00000000" w:rsidDel="00000000" w:rsidP="00000000" w:rsidRDefault="00000000" w:rsidRPr="00000000" w14:paraId="000000BA">
      <w:pPr>
        <w:spacing w:after="240" w:before="240" w:lineRule="auto"/>
        <w:rPr/>
      </w:pPr>
      <w:r w:rsidDel="00000000" w:rsidR="00000000" w:rsidRPr="00000000">
        <w:rPr>
          <w:rtl w:val="0"/>
        </w:rPr>
      </w:r>
    </w:p>
    <w:p w:rsidR="00000000" w:rsidDel="00000000" w:rsidP="00000000" w:rsidRDefault="00000000" w:rsidRPr="00000000" w14:paraId="000000BB">
      <w:pPr>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BC">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4wd79iofwe3q" w:id="17"/>
      <w:bookmarkEnd w:id="17"/>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Perspectives On The Issue</w:t>
      </w:r>
      <w:r w:rsidDel="00000000" w:rsidR="00000000" w:rsidRPr="00000000">
        <w:rPr>
          <w:rtl w:val="0"/>
        </w:rPr>
      </w:r>
    </w:p>
    <w:p w:rsidR="00000000" w:rsidDel="00000000" w:rsidP="00000000" w:rsidRDefault="00000000" w:rsidRPr="00000000" w14:paraId="000000BD">
      <w:pPr>
        <w:jc w:val="center"/>
        <w:rPr>
          <w:sz w:val="34"/>
          <w:szCs w:val="34"/>
        </w:rPr>
      </w:pPr>
      <w:r w:rsidDel="00000000" w:rsidR="00000000" w:rsidRPr="00000000">
        <w:rPr>
          <w:sz w:val="34"/>
          <w:szCs w:val="34"/>
          <w:rtl w:val="0"/>
        </w:rPr>
        <w:t xml:space="preserve">Perspectives On The Issue </w:t>
      </w:r>
    </w:p>
    <w:p w:rsidR="00000000" w:rsidDel="00000000" w:rsidP="00000000" w:rsidRDefault="00000000" w:rsidRPr="00000000" w14:paraId="000000BE">
      <w:pPr>
        <w:jc w:val="center"/>
        <w:rPr>
          <w:sz w:val="34"/>
          <w:szCs w:val="34"/>
        </w:rPr>
      </w:pPr>
      <w:r w:rsidDel="00000000" w:rsidR="00000000" w:rsidRPr="00000000">
        <w:rPr>
          <w:rtl w:val="0"/>
        </w:rPr>
      </w:r>
    </w:p>
    <w:p w:rsidR="00000000" w:rsidDel="00000000" w:rsidP="00000000" w:rsidRDefault="00000000" w:rsidRPr="00000000" w14:paraId="000000BF">
      <w:pPr>
        <w:spacing w:after="240" w:before="240" w:lineRule="auto"/>
        <w:rPr>
          <w:sz w:val="34"/>
          <w:szCs w:val="34"/>
        </w:rPr>
      </w:pPr>
      <w:r w:rsidDel="00000000" w:rsidR="00000000" w:rsidRPr="00000000">
        <w:rPr>
          <w:rtl w:val="0"/>
        </w:rPr>
      </w:r>
    </w:p>
    <w:p w:rsidR="00000000" w:rsidDel="00000000" w:rsidP="00000000" w:rsidRDefault="00000000" w:rsidRPr="00000000" w14:paraId="000000C0">
      <w:pPr>
        <w:spacing w:after="240" w:before="240" w:lineRule="auto"/>
        <w:rPr>
          <w:sz w:val="24"/>
          <w:szCs w:val="24"/>
        </w:rPr>
      </w:pPr>
      <w:r w:rsidDel="00000000" w:rsidR="00000000" w:rsidRPr="00000000">
        <w:rPr>
          <w:sz w:val="24"/>
          <w:szCs w:val="24"/>
          <w:rtl w:val="0"/>
        </w:rPr>
        <w:t xml:space="preserve">1. European Union (EU) Perspective</w:t>
      </w:r>
    </w:p>
    <w:p w:rsidR="00000000" w:rsidDel="00000000" w:rsidP="00000000" w:rsidRDefault="00000000" w:rsidRPr="00000000" w14:paraId="000000C1">
      <w:pPr>
        <w:spacing w:after="240" w:before="240" w:lineRule="auto"/>
        <w:rPr>
          <w:sz w:val="24"/>
          <w:szCs w:val="24"/>
        </w:rPr>
      </w:pPr>
      <w:r w:rsidDel="00000000" w:rsidR="00000000" w:rsidRPr="00000000">
        <w:rPr>
          <w:sz w:val="24"/>
          <w:szCs w:val="24"/>
          <w:rtl w:val="0"/>
        </w:rPr>
        <w:t xml:space="preserve">Viewpoint: The dissolution exposed the EU’s inability to manage conflict independently.</w:t>
      </w:r>
    </w:p>
    <w:p w:rsidR="00000000" w:rsidDel="00000000" w:rsidP="00000000" w:rsidRDefault="00000000" w:rsidRPr="00000000" w14:paraId="000000C2">
      <w:pPr>
        <w:spacing w:after="240" w:before="240" w:lineRule="auto"/>
        <w:rPr>
          <w:sz w:val="24"/>
          <w:szCs w:val="24"/>
        </w:rPr>
      </w:pPr>
      <w:r w:rsidDel="00000000" w:rsidR="00000000" w:rsidRPr="00000000">
        <w:rPr>
          <w:sz w:val="24"/>
          <w:szCs w:val="24"/>
          <w:rtl w:val="0"/>
        </w:rPr>
        <w:t xml:space="preserve">In early 1990s EU diplomacy failed to prevent war in Croatia and Bosnia. The reliance on NATO and the US highlighted weak Common Foreign and Security Policy.Post-war strategy shifted to EU enlargement as a stability tool (Western Balkans accession path).</w:t>
      </w:r>
    </w:p>
    <w:p w:rsidR="00000000" w:rsidDel="00000000" w:rsidP="00000000" w:rsidRDefault="00000000" w:rsidRPr="00000000" w14:paraId="000000C3">
      <w:pPr>
        <w:spacing w:after="240" w:before="240" w:lineRule="auto"/>
        <w:rPr>
          <w:sz w:val="24"/>
          <w:szCs w:val="24"/>
        </w:rPr>
      </w:pPr>
      <w:r w:rsidDel="00000000" w:rsidR="00000000" w:rsidRPr="00000000">
        <w:rPr>
          <w:sz w:val="24"/>
          <w:szCs w:val="24"/>
          <w:rtl w:val="0"/>
        </w:rPr>
        <w:t xml:space="preserve">Impact :</w:t>
      </w:r>
    </w:p>
    <w:p w:rsidR="00000000" w:rsidDel="00000000" w:rsidP="00000000" w:rsidRDefault="00000000" w:rsidRPr="00000000" w14:paraId="000000C4">
      <w:pPr>
        <w:spacing w:after="240" w:before="240" w:lineRule="auto"/>
        <w:rPr>
          <w:sz w:val="24"/>
          <w:szCs w:val="24"/>
        </w:rPr>
      </w:pPr>
      <w:r w:rsidDel="00000000" w:rsidR="00000000" w:rsidRPr="00000000">
        <w:rPr>
          <w:sz w:val="24"/>
          <w:szCs w:val="24"/>
          <w:rtl w:val="0"/>
        </w:rPr>
        <w:t xml:space="preserve"> Short-term destabilization</w:t>
      </w:r>
    </w:p>
    <w:p w:rsidR="00000000" w:rsidDel="00000000" w:rsidP="00000000" w:rsidRDefault="00000000" w:rsidRPr="00000000" w14:paraId="000000C5">
      <w:pPr>
        <w:spacing w:after="240" w:before="240" w:lineRule="auto"/>
        <w:rPr>
          <w:sz w:val="24"/>
          <w:szCs w:val="24"/>
        </w:rPr>
      </w:pPr>
      <w:r w:rsidDel="00000000" w:rsidR="00000000" w:rsidRPr="00000000">
        <w:rPr>
          <w:sz w:val="24"/>
          <w:szCs w:val="24"/>
          <w:rtl w:val="0"/>
        </w:rPr>
        <w:t xml:space="preserve">Long-term conditional stability through integration</w:t>
      </w:r>
    </w:p>
    <w:p w:rsidR="00000000" w:rsidDel="00000000" w:rsidP="00000000" w:rsidRDefault="00000000" w:rsidRPr="00000000" w14:paraId="000000C6">
      <w:pPr>
        <w:spacing w:after="240" w:before="240" w:lineRule="auto"/>
        <w:rPr>
          <w:sz w:val="24"/>
          <w:szCs w:val="24"/>
        </w:rPr>
      </w:pPr>
      <w:r w:rsidDel="00000000" w:rsidR="00000000" w:rsidRPr="00000000">
        <w:rPr>
          <w:sz w:val="24"/>
          <w:szCs w:val="24"/>
          <w:rtl w:val="0"/>
        </w:rPr>
        <w:t xml:space="preserve">2. NATO &amp; Security Perspective</w:t>
      </w:r>
    </w:p>
    <w:p w:rsidR="00000000" w:rsidDel="00000000" w:rsidP="00000000" w:rsidRDefault="00000000" w:rsidRPr="00000000" w14:paraId="000000C7">
      <w:pPr>
        <w:spacing w:after="240" w:before="240" w:lineRule="auto"/>
        <w:rPr>
          <w:sz w:val="24"/>
          <w:szCs w:val="24"/>
        </w:rPr>
      </w:pPr>
      <w:r w:rsidDel="00000000" w:rsidR="00000000" w:rsidRPr="00000000">
        <w:rPr>
          <w:sz w:val="24"/>
          <w:szCs w:val="24"/>
          <w:rtl w:val="0"/>
        </w:rPr>
        <w:t xml:space="preserve">Viewpoint: Yugoslavia became a test case for post–Cold War collective security.</w:t>
      </w:r>
    </w:p>
    <w:p w:rsidR="00000000" w:rsidDel="00000000" w:rsidP="00000000" w:rsidRDefault="00000000" w:rsidRPr="00000000" w14:paraId="000000C8">
      <w:pPr>
        <w:spacing w:after="240" w:before="240" w:lineRule="auto"/>
        <w:rPr>
          <w:sz w:val="24"/>
          <w:szCs w:val="24"/>
        </w:rPr>
      </w:pPr>
      <w:r w:rsidDel="00000000" w:rsidR="00000000" w:rsidRPr="00000000">
        <w:rPr>
          <w:sz w:val="24"/>
          <w:szCs w:val="24"/>
          <w:rtl w:val="0"/>
        </w:rPr>
        <w:t xml:space="preserve">NATO intervened militarily in Bosnia and Kosovo.This made the shift from territorial defense to humanitarian intervention.Which set precedent for out-of-area operations.</w:t>
      </w:r>
    </w:p>
    <w:p w:rsidR="00000000" w:rsidDel="00000000" w:rsidP="00000000" w:rsidRDefault="00000000" w:rsidRPr="00000000" w14:paraId="000000C9">
      <w:pPr>
        <w:spacing w:after="240" w:before="240" w:lineRule="auto"/>
        <w:rPr>
          <w:sz w:val="24"/>
          <w:szCs w:val="24"/>
        </w:rPr>
      </w:pPr>
      <w:r w:rsidDel="00000000" w:rsidR="00000000" w:rsidRPr="00000000">
        <w:rPr>
          <w:sz w:val="24"/>
          <w:szCs w:val="24"/>
          <w:rtl w:val="0"/>
        </w:rPr>
        <w:t xml:space="preserve">Impact:</w:t>
      </w:r>
    </w:p>
    <w:p w:rsidR="00000000" w:rsidDel="00000000" w:rsidP="00000000" w:rsidRDefault="00000000" w:rsidRPr="00000000" w14:paraId="000000CA">
      <w:pPr>
        <w:spacing w:after="240" w:before="240" w:lineRule="auto"/>
        <w:rPr>
          <w:sz w:val="24"/>
          <w:szCs w:val="24"/>
        </w:rPr>
      </w:pPr>
      <w:r w:rsidDel="00000000" w:rsidR="00000000" w:rsidRPr="00000000">
        <w:rPr>
          <w:sz w:val="24"/>
          <w:szCs w:val="24"/>
          <w:rtl w:val="0"/>
        </w:rPr>
        <w:t xml:space="preserve">Stabilized immediate conflicts</w:t>
      </w:r>
    </w:p>
    <w:p w:rsidR="00000000" w:rsidDel="00000000" w:rsidP="00000000" w:rsidRDefault="00000000" w:rsidRPr="00000000" w14:paraId="000000CB">
      <w:pPr>
        <w:spacing w:after="240" w:before="240" w:lineRule="auto"/>
        <w:rPr>
          <w:sz w:val="24"/>
          <w:szCs w:val="24"/>
        </w:rPr>
      </w:pPr>
      <w:r w:rsidDel="00000000" w:rsidR="00000000" w:rsidRPr="00000000">
        <w:rPr>
          <w:sz w:val="24"/>
          <w:szCs w:val="24"/>
          <w:rtl w:val="0"/>
        </w:rPr>
        <w:t xml:space="preserve">Increased tensions with Russia and concerns over sovereignty</w:t>
      </w:r>
    </w:p>
    <w:p w:rsidR="00000000" w:rsidDel="00000000" w:rsidP="00000000" w:rsidRDefault="00000000" w:rsidRPr="00000000" w14:paraId="000000CC">
      <w:pPr>
        <w:spacing w:after="240" w:before="240" w:lineRule="auto"/>
        <w:rPr>
          <w:sz w:val="24"/>
          <w:szCs w:val="24"/>
        </w:rPr>
      </w:pPr>
      <w:r w:rsidDel="00000000" w:rsidR="00000000" w:rsidRPr="00000000">
        <w:rPr>
          <w:sz w:val="24"/>
          <w:szCs w:val="24"/>
          <w:rtl w:val="0"/>
        </w:rPr>
        <w:t xml:space="preserve">3. Humanitarian &amp; Human Rights Perspective</w:t>
      </w:r>
    </w:p>
    <w:p w:rsidR="00000000" w:rsidDel="00000000" w:rsidP="00000000" w:rsidRDefault="00000000" w:rsidRPr="00000000" w14:paraId="000000CD">
      <w:pPr>
        <w:spacing w:after="240" w:before="240" w:lineRule="auto"/>
        <w:rPr>
          <w:sz w:val="24"/>
          <w:szCs w:val="24"/>
        </w:rPr>
      </w:pPr>
      <w:r w:rsidDel="00000000" w:rsidR="00000000" w:rsidRPr="00000000">
        <w:rPr>
          <w:sz w:val="24"/>
          <w:szCs w:val="24"/>
          <w:rtl w:val="0"/>
        </w:rPr>
        <w:t xml:space="preserve">Viewpoint: The breakup was a catastrophic failure to protect civilians.</w:t>
      </w:r>
    </w:p>
    <w:p w:rsidR="00000000" w:rsidDel="00000000" w:rsidP="00000000" w:rsidRDefault="00000000" w:rsidRPr="00000000" w14:paraId="000000CE">
      <w:pPr>
        <w:spacing w:after="240" w:before="240" w:lineRule="auto"/>
        <w:rPr>
          <w:sz w:val="24"/>
          <w:szCs w:val="24"/>
        </w:rPr>
      </w:pPr>
      <w:r w:rsidDel="00000000" w:rsidR="00000000" w:rsidRPr="00000000">
        <w:rPr>
          <w:sz w:val="24"/>
          <w:szCs w:val="24"/>
          <w:rtl w:val="0"/>
        </w:rPr>
        <w:t xml:space="preserve">Ethnic cleansing, war crimes, genocide ,creation of the ICTY to prosecute war crimes, and refugee flows which destabilized neighboring European states.</w:t>
      </w:r>
    </w:p>
    <w:p w:rsidR="00000000" w:rsidDel="00000000" w:rsidP="00000000" w:rsidRDefault="00000000" w:rsidRPr="00000000" w14:paraId="000000CF">
      <w:pPr>
        <w:spacing w:after="240" w:before="240" w:lineRule="auto"/>
        <w:rPr>
          <w:sz w:val="24"/>
          <w:szCs w:val="24"/>
        </w:rPr>
      </w:pPr>
      <w:r w:rsidDel="00000000" w:rsidR="00000000" w:rsidRPr="00000000">
        <w:rPr>
          <w:sz w:val="24"/>
          <w:szCs w:val="24"/>
          <w:rtl w:val="0"/>
        </w:rPr>
        <w:t xml:space="preserve">Impact:</w:t>
      </w:r>
    </w:p>
    <w:p w:rsidR="00000000" w:rsidDel="00000000" w:rsidP="00000000" w:rsidRDefault="00000000" w:rsidRPr="00000000" w14:paraId="000000D0">
      <w:pPr>
        <w:spacing w:after="240" w:before="240" w:lineRule="auto"/>
        <w:rPr>
          <w:sz w:val="24"/>
          <w:szCs w:val="24"/>
        </w:rPr>
      </w:pPr>
      <w:r w:rsidDel="00000000" w:rsidR="00000000" w:rsidRPr="00000000">
        <w:rPr>
          <w:sz w:val="24"/>
          <w:szCs w:val="24"/>
          <w:rtl w:val="0"/>
        </w:rPr>
        <w:t xml:space="preserve"> Massive social and moral destabilization</w:t>
      </w:r>
    </w:p>
    <w:p w:rsidR="00000000" w:rsidDel="00000000" w:rsidP="00000000" w:rsidRDefault="00000000" w:rsidRPr="00000000" w14:paraId="000000D1">
      <w:pPr>
        <w:spacing w:after="240" w:before="240" w:lineRule="auto"/>
        <w:rPr>
          <w:sz w:val="24"/>
          <w:szCs w:val="24"/>
        </w:rPr>
      </w:pPr>
      <w:r w:rsidDel="00000000" w:rsidR="00000000" w:rsidRPr="00000000">
        <w:rPr>
          <w:sz w:val="24"/>
          <w:szCs w:val="24"/>
          <w:rtl w:val="0"/>
        </w:rPr>
        <w:t xml:space="preserve"> Strengthened international justice mechanisms</w:t>
      </w:r>
    </w:p>
    <w:p w:rsidR="00000000" w:rsidDel="00000000" w:rsidP="00000000" w:rsidRDefault="00000000" w:rsidRPr="00000000" w14:paraId="000000D2">
      <w:pPr>
        <w:spacing w:after="240" w:before="240" w:lineRule="auto"/>
        <w:rPr>
          <w:sz w:val="24"/>
          <w:szCs w:val="24"/>
        </w:rPr>
      </w:pPr>
      <w:r w:rsidDel="00000000" w:rsidR="00000000" w:rsidRPr="00000000">
        <w:rPr>
          <w:sz w:val="24"/>
          <w:szCs w:val="24"/>
          <w:rtl w:val="0"/>
        </w:rPr>
        <w:t xml:space="preserve">4. Economic Perspective</w:t>
      </w:r>
    </w:p>
    <w:p w:rsidR="00000000" w:rsidDel="00000000" w:rsidP="00000000" w:rsidRDefault="00000000" w:rsidRPr="00000000" w14:paraId="000000D3">
      <w:pPr>
        <w:spacing w:after="240" w:before="240" w:lineRule="auto"/>
        <w:rPr>
          <w:sz w:val="24"/>
          <w:szCs w:val="24"/>
        </w:rPr>
      </w:pPr>
      <w:r w:rsidDel="00000000" w:rsidR="00000000" w:rsidRPr="00000000">
        <w:rPr>
          <w:sz w:val="24"/>
          <w:szCs w:val="24"/>
          <w:rtl w:val="0"/>
        </w:rPr>
        <w:t xml:space="preserve">Viewpoint: Conflict severely disrupted European economic stability.</w:t>
      </w:r>
    </w:p>
    <w:p w:rsidR="00000000" w:rsidDel="00000000" w:rsidP="00000000" w:rsidRDefault="00000000" w:rsidRPr="00000000" w14:paraId="000000D4">
      <w:pPr>
        <w:spacing w:after="240" w:before="240" w:lineRule="auto"/>
        <w:rPr>
          <w:sz w:val="24"/>
          <w:szCs w:val="24"/>
        </w:rPr>
      </w:pPr>
      <w:r w:rsidDel="00000000" w:rsidR="00000000" w:rsidRPr="00000000">
        <w:rPr>
          <w:sz w:val="24"/>
          <w:szCs w:val="24"/>
          <w:rtl w:val="0"/>
        </w:rPr>
        <w:t xml:space="preserve">Destruction of infrastructure in the Balkans and increased EU spending on peacekeeping and reconstruction.Long-term underdevelopment fuels migration and organized crime.</w:t>
      </w:r>
    </w:p>
    <w:p w:rsidR="00000000" w:rsidDel="00000000" w:rsidP="00000000" w:rsidRDefault="00000000" w:rsidRPr="00000000" w14:paraId="000000D5">
      <w:pPr>
        <w:spacing w:after="240" w:before="240" w:lineRule="auto"/>
        <w:rPr>
          <w:sz w:val="24"/>
          <w:szCs w:val="24"/>
        </w:rPr>
      </w:pPr>
      <w:r w:rsidDel="00000000" w:rsidR="00000000" w:rsidRPr="00000000">
        <w:rPr>
          <w:sz w:val="24"/>
          <w:szCs w:val="24"/>
          <w:rtl w:val="0"/>
        </w:rPr>
        <w:t xml:space="preserve">Impact:</w:t>
      </w:r>
    </w:p>
    <w:p w:rsidR="00000000" w:rsidDel="00000000" w:rsidP="00000000" w:rsidRDefault="00000000" w:rsidRPr="00000000" w14:paraId="000000D6">
      <w:pPr>
        <w:spacing w:after="240" w:before="240" w:lineRule="auto"/>
        <w:rPr>
          <w:sz w:val="24"/>
          <w:szCs w:val="24"/>
        </w:rPr>
      </w:pPr>
      <w:r w:rsidDel="00000000" w:rsidR="00000000" w:rsidRPr="00000000">
        <w:rPr>
          <w:sz w:val="24"/>
          <w:szCs w:val="24"/>
          <w:rtl w:val="0"/>
        </w:rPr>
        <w:t xml:space="preserve">Economic drag on European stability</w:t>
      </w:r>
    </w:p>
    <w:p w:rsidR="00000000" w:rsidDel="00000000" w:rsidP="00000000" w:rsidRDefault="00000000" w:rsidRPr="00000000" w14:paraId="000000D7">
      <w:pPr>
        <w:spacing w:after="240" w:before="240" w:lineRule="auto"/>
        <w:rPr>
          <w:sz w:val="24"/>
          <w:szCs w:val="24"/>
        </w:rPr>
      </w:pPr>
      <w:r w:rsidDel="00000000" w:rsidR="00000000" w:rsidRPr="00000000">
        <w:rPr>
          <w:sz w:val="24"/>
          <w:szCs w:val="24"/>
          <w:rtl w:val="0"/>
        </w:rPr>
        <w:t xml:space="preserve">Gradual recovery through EU aid and investment</w:t>
      </w:r>
    </w:p>
    <w:p w:rsidR="00000000" w:rsidDel="00000000" w:rsidP="00000000" w:rsidRDefault="00000000" w:rsidRPr="00000000" w14:paraId="000000D8">
      <w:pPr>
        <w:spacing w:after="240" w:before="240" w:lineRule="auto"/>
        <w:rPr>
          <w:sz w:val="24"/>
          <w:szCs w:val="24"/>
        </w:rPr>
      </w:pPr>
      <w:r w:rsidDel="00000000" w:rsidR="00000000" w:rsidRPr="00000000">
        <w:rPr>
          <w:sz w:val="24"/>
          <w:szCs w:val="24"/>
          <w:rtl w:val="0"/>
        </w:rPr>
        <w:t xml:space="preserve">5. Russian Perspective</w:t>
      </w:r>
    </w:p>
    <w:p w:rsidR="00000000" w:rsidDel="00000000" w:rsidP="00000000" w:rsidRDefault="00000000" w:rsidRPr="00000000" w14:paraId="000000D9">
      <w:pPr>
        <w:spacing w:after="240" w:before="240" w:lineRule="auto"/>
        <w:rPr>
          <w:sz w:val="24"/>
          <w:szCs w:val="24"/>
        </w:rPr>
      </w:pPr>
      <w:r w:rsidDel="00000000" w:rsidR="00000000" w:rsidRPr="00000000">
        <w:rPr>
          <w:sz w:val="24"/>
          <w:szCs w:val="24"/>
          <w:rtl w:val="0"/>
        </w:rPr>
        <w:t xml:space="preserve">Viewpoint: NATO’s actions undermined Russian influence and international norms.</w:t>
      </w:r>
    </w:p>
    <w:p w:rsidR="00000000" w:rsidDel="00000000" w:rsidP="00000000" w:rsidRDefault="00000000" w:rsidRPr="00000000" w14:paraId="000000DA">
      <w:pPr>
        <w:spacing w:after="240" w:before="240" w:lineRule="auto"/>
        <w:rPr>
          <w:sz w:val="24"/>
          <w:szCs w:val="24"/>
        </w:rPr>
      </w:pPr>
      <w:r w:rsidDel="00000000" w:rsidR="00000000" w:rsidRPr="00000000">
        <w:rPr>
          <w:sz w:val="24"/>
          <w:szCs w:val="24"/>
          <w:rtl w:val="0"/>
        </w:rPr>
        <w:t xml:space="preserve">Russia opposed NATO intervention, especially in Kosovo.Viewed expansion of Western institutions into the Balkans as strategic loss.Kosovo precedent later cited in Crimea and other conflicts.</w:t>
      </w:r>
    </w:p>
    <w:p w:rsidR="00000000" w:rsidDel="00000000" w:rsidP="00000000" w:rsidRDefault="00000000" w:rsidRPr="00000000" w14:paraId="000000DB">
      <w:pPr>
        <w:spacing w:after="240" w:before="240" w:lineRule="auto"/>
        <w:rPr>
          <w:sz w:val="24"/>
          <w:szCs w:val="24"/>
        </w:rPr>
      </w:pPr>
      <w:r w:rsidDel="00000000" w:rsidR="00000000" w:rsidRPr="00000000">
        <w:rPr>
          <w:sz w:val="24"/>
          <w:szCs w:val="24"/>
          <w:rtl w:val="0"/>
        </w:rPr>
        <w:t xml:space="preserve">Impact:</w:t>
      </w:r>
    </w:p>
    <w:p w:rsidR="00000000" w:rsidDel="00000000" w:rsidP="00000000" w:rsidRDefault="00000000" w:rsidRPr="00000000" w14:paraId="000000DC">
      <w:pPr>
        <w:spacing w:after="240" w:before="240" w:lineRule="auto"/>
        <w:rPr>
          <w:sz w:val="24"/>
          <w:szCs w:val="24"/>
        </w:rPr>
      </w:pPr>
      <w:r w:rsidDel="00000000" w:rsidR="00000000" w:rsidRPr="00000000">
        <w:rPr>
          <w:sz w:val="24"/>
          <w:szCs w:val="24"/>
          <w:rtl w:val="0"/>
        </w:rPr>
        <w:t xml:space="preserve">Heightened East–West tensions</w:t>
      </w:r>
    </w:p>
    <w:p w:rsidR="00000000" w:rsidDel="00000000" w:rsidP="00000000" w:rsidRDefault="00000000" w:rsidRPr="00000000" w14:paraId="000000DD">
      <w:pPr>
        <w:spacing w:after="240" w:before="240" w:lineRule="auto"/>
        <w:rPr>
          <w:sz w:val="24"/>
          <w:szCs w:val="24"/>
        </w:rPr>
      </w:pPr>
      <w:r w:rsidDel="00000000" w:rsidR="00000000" w:rsidRPr="00000000">
        <w:rPr>
          <w:sz w:val="24"/>
          <w:szCs w:val="24"/>
          <w:rtl w:val="0"/>
        </w:rPr>
        <w:t xml:space="preserve">Undermined pan-European consensus on sovereignty</w:t>
      </w:r>
    </w:p>
    <w:p w:rsidR="00000000" w:rsidDel="00000000" w:rsidP="00000000" w:rsidRDefault="00000000" w:rsidRPr="00000000" w14:paraId="000000DE">
      <w:pPr>
        <w:spacing w:after="240" w:before="240" w:lineRule="auto"/>
        <w:rPr>
          <w:sz w:val="24"/>
          <w:szCs w:val="24"/>
        </w:rPr>
      </w:pPr>
      <w:r w:rsidDel="00000000" w:rsidR="00000000" w:rsidRPr="00000000">
        <w:rPr>
          <w:sz w:val="24"/>
          <w:szCs w:val="24"/>
          <w:rtl w:val="0"/>
        </w:rPr>
        <w:t xml:space="preserve">6. Balkan States’ Perspective</w:t>
      </w:r>
    </w:p>
    <w:p w:rsidR="00000000" w:rsidDel="00000000" w:rsidP="00000000" w:rsidRDefault="00000000" w:rsidRPr="00000000" w14:paraId="000000DF">
      <w:pPr>
        <w:spacing w:after="240" w:before="240" w:lineRule="auto"/>
        <w:rPr>
          <w:sz w:val="24"/>
          <w:szCs w:val="24"/>
        </w:rPr>
      </w:pPr>
      <w:r w:rsidDel="00000000" w:rsidR="00000000" w:rsidRPr="00000000">
        <w:rPr>
          <w:sz w:val="24"/>
          <w:szCs w:val="24"/>
          <w:rtl w:val="0"/>
        </w:rPr>
        <w:t xml:space="preserve">Viewpoint: Independence was necessary but destabilizing.</w:t>
      </w:r>
    </w:p>
    <w:p w:rsidR="00000000" w:rsidDel="00000000" w:rsidP="00000000" w:rsidRDefault="00000000" w:rsidRPr="00000000" w14:paraId="000000E0">
      <w:pPr>
        <w:spacing w:after="240" w:before="240" w:lineRule="auto"/>
        <w:rPr>
          <w:sz w:val="24"/>
          <w:szCs w:val="24"/>
        </w:rPr>
      </w:pPr>
      <w:r w:rsidDel="00000000" w:rsidR="00000000" w:rsidRPr="00000000">
        <w:rPr>
          <w:sz w:val="24"/>
          <w:szCs w:val="24"/>
          <w:rtl w:val="0"/>
        </w:rPr>
        <w:t xml:space="preserve">National self-determination achieved at high human cost and fragile states with ethnic divisions persist.EU membership seen as the main guarantor of stability.</w:t>
      </w:r>
    </w:p>
    <w:p w:rsidR="00000000" w:rsidDel="00000000" w:rsidP="00000000" w:rsidRDefault="00000000" w:rsidRPr="00000000" w14:paraId="000000E1">
      <w:pPr>
        <w:spacing w:after="240" w:before="240" w:lineRule="auto"/>
        <w:rPr>
          <w:sz w:val="24"/>
          <w:szCs w:val="24"/>
        </w:rPr>
      </w:pPr>
      <w:r w:rsidDel="00000000" w:rsidR="00000000" w:rsidRPr="00000000">
        <w:rPr>
          <w:sz w:val="24"/>
          <w:szCs w:val="24"/>
          <w:rtl w:val="0"/>
        </w:rPr>
        <w:t xml:space="preserve">Impact:</w:t>
      </w:r>
    </w:p>
    <w:p w:rsidR="00000000" w:rsidDel="00000000" w:rsidP="00000000" w:rsidRDefault="00000000" w:rsidRPr="00000000" w14:paraId="000000E2">
      <w:pPr>
        <w:spacing w:after="240" w:before="240" w:lineRule="auto"/>
        <w:rPr>
          <w:sz w:val="24"/>
          <w:szCs w:val="24"/>
        </w:rPr>
      </w:pPr>
      <w:r w:rsidDel="00000000" w:rsidR="00000000" w:rsidRPr="00000000">
        <w:rPr>
          <w:sz w:val="24"/>
          <w:szCs w:val="24"/>
          <w:rtl w:val="0"/>
        </w:rPr>
        <w:t xml:space="preserve">Regional instability in the short term</w:t>
      </w:r>
    </w:p>
    <w:p w:rsidR="00000000" w:rsidDel="00000000" w:rsidP="00000000" w:rsidRDefault="00000000" w:rsidRPr="00000000" w14:paraId="000000E3">
      <w:pPr>
        <w:spacing w:after="240" w:before="240" w:lineRule="auto"/>
        <w:rPr>
          <w:sz w:val="24"/>
          <w:szCs w:val="24"/>
        </w:rPr>
      </w:pPr>
      <w:r w:rsidDel="00000000" w:rsidR="00000000" w:rsidRPr="00000000">
        <w:rPr>
          <w:sz w:val="24"/>
          <w:szCs w:val="24"/>
          <w:rtl w:val="0"/>
        </w:rPr>
        <w:t xml:space="preserve">Conditional stability in the long term</w:t>
      </w:r>
    </w:p>
    <w:p w:rsidR="00000000" w:rsidDel="00000000" w:rsidP="00000000" w:rsidRDefault="00000000" w:rsidRPr="00000000" w14:paraId="000000E4">
      <w:pPr>
        <w:spacing w:after="240" w:before="240" w:lineRule="auto"/>
        <w:rPr>
          <w:sz w:val="24"/>
          <w:szCs w:val="24"/>
        </w:rPr>
      </w:pPr>
      <w:r w:rsidDel="00000000" w:rsidR="00000000" w:rsidRPr="00000000">
        <w:rPr>
          <w:sz w:val="24"/>
          <w:szCs w:val="24"/>
          <w:rtl w:val="0"/>
        </w:rPr>
        <w:t xml:space="preserve">7. Long-Term European Stability Perspective </w:t>
      </w:r>
    </w:p>
    <w:p w:rsidR="00000000" w:rsidDel="00000000" w:rsidP="00000000" w:rsidRDefault="00000000" w:rsidRPr="00000000" w14:paraId="000000E5">
      <w:pPr>
        <w:spacing w:after="240" w:before="240" w:lineRule="auto"/>
        <w:rPr>
          <w:sz w:val="24"/>
          <w:szCs w:val="24"/>
        </w:rPr>
      </w:pPr>
      <w:r w:rsidDel="00000000" w:rsidR="00000000" w:rsidRPr="00000000">
        <w:rPr>
          <w:sz w:val="24"/>
          <w:szCs w:val="24"/>
          <w:rtl w:val="0"/>
        </w:rPr>
        <w:t xml:space="preserve">Yugoslavia’s dissolution initially destabilized Europe more than any event since WWII.</w:t>
      </w:r>
    </w:p>
    <w:p w:rsidR="00000000" w:rsidDel="00000000" w:rsidP="00000000" w:rsidRDefault="00000000" w:rsidRPr="00000000" w14:paraId="000000E6">
      <w:pPr>
        <w:spacing w:after="240" w:before="240" w:lineRule="auto"/>
        <w:rPr>
          <w:sz w:val="24"/>
          <w:szCs w:val="24"/>
        </w:rPr>
      </w:pPr>
      <w:r w:rsidDel="00000000" w:rsidR="00000000" w:rsidRPr="00000000">
        <w:rPr>
          <w:sz w:val="24"/>
          <w:szCs w:val="24"/>
          <w:rtl w:val="0"/>
        </w:rPr>
        <w:t xml:space="preserve">It reshaped European security architecture (stronger NATO, expanded EU role).</w:t>
      </w:r>
    </w:p>
    <w:p w:rsidR="00000000" w:rsidDel="00000000" w:rsidP="00000000" w:rsidRDefault="00000000" w:rsidRPr="00000000" w14:paraId="000000E7">
      <w:pPr>
        <w:spacing w:after="240" w:before="240" w:lineRule="auto"/>
        <w:rPr>
          <w:sz w:val="24"/>
          <w:szCs w:val="24"/>
        </w:rPr>
        <w:sectPr>
          <w:type w:val="nextPage"/>
          <w:pgSz w:h="15840" w:w="12240" w:orient="portrait"/>
          <w:pgMar w:bottom="1440" w:top="1440" w:left="1440" w:right="1440" w:header="720" w:footer="720"/>
          <w:pgNumType w:start="1"/>
        </w:sectPr>
      </w:pPr>
      <w:r w:rsidDel="00000000" w:rsidR="00000000" w:rsidRPr="00000000">
        <w:rPr>
          <w:sz w:val="24"/>
          <w:szCs w:val="24"/>
          <w:rtl w:val="0"/>
        </w:rPr>
        <w:t xml:space="preserve">Stability today is managed, not resolved</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E8">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sectPr>
          <w:type w:val="nextPage"/>
          <w:pgSz w:h="15840" w:w="12240" w:orient="portrait"/>
          <w:pgMar w:bottom="1440" w:top="1440" w:left="1440" w:right="1440" w:header="720" w:footer="720"/>
          <w:pgNumType w:start="1"/>
        </w:sectPr>
      </w:pPr>
      <w:bookmarkStart w:colFirst="0" w:colLast="0" w:name="_pstl79svexgj" w:id="18"/>
      <w:bookmarkEnd w:id="18"/>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Glossary</w:t>
      </w:r>
      <w:r w:rsidDel="00000000" w:rsidR="00000000" w:rsidRPr="00000000">
        <w:rPr>
          <w:rtl w:val="0"/>
        </w:rPr>
      </w:r>
    </w:p>
    <w:p w:rsidR="00000000" w:rsidDel="00000000" w:rsidP="00000000" w:rsidRDefault="00000000" w:rsidRPr="00000000" w14:paraId="000000E9">
      <w:pPr>
        <w:shd w:fill="ffffff" w:val="clear"/>
        <w:spacing w:after="240" w:before="240" w:lineRule="auto"/>
        <w:jc w:val="center"/>
        <w:rPr>
          <w:b w:val="1"/>
          <w:bCs w:val="1"/>
          <w:sz w:val="34"/>
          <w:szCs w:val="34"/>
        </w:rPr>
      </w:pPr>
      <w:r w:rsidDel="00000000" w:rsidR="00000000" w:rsidRPr="00000000">
        <w:rPr>
          <w:b w:val="1"/>
          <w:bCs w:val="1"/>
          <w:sz w:val="34"/>
          <w:szCs w:val="34"/>
          <w:rtl w:val="0"/>
        </w:rPr>
        <w:t xml:space="preserve">Glossary</w:t>
      </w:r>
    </w:p>
    <w:p w:rsidR="00000000" w:rsidDel="00000000" w:rsidP="00000000" w:rsidRDefault="00000000" w:rsidRPr="00000000" w14:paraId="000000EA">
      <w:pPr>
        <w:shd w:fill="ffffff" w:val="clear"/>
        <w:spacing w:after="240" w:before="240" w:lineRule="auto"/>
        <w:jc w:val="center"/>
        <w:rPr>
          <w:b w:val="1"/>
          <w:bCs w:val="1"/>
          <w:sz w:val="34"/>
          <w:szCs w:val="34"/>
        </w:rPr>
      </w:pPr>
      <w:r w:rsidDel="00000000" w:rsidR="00000000" w:rsidRPr="00000000">
        <w:rPr>
          <w:rtl w:val="0"/>
        </w:rPr>
      </w:r>
    </w:p>
    <w:p w:rsidR="00000000" w:rsidDel="00000000" w:rsidP="00000000" w:rsidRDefault="00000000" w:rsidRPr="00000000" w14:paraId="000000EB">
      <w:pPr>
        <w:shd w:fill="ffffff" w:val="clear"/>
        <w:spacing w:after="240" w:before="240" w:lineRule="auto"/>
        <w:rPr>
          <w:sz w:val="24"/>
          <w:szCs w:val="24"/>
        </w:rPr>
      </w:pPr>
      <w:r w:rsidDel="00000000" w:rsidR="00000000" w:rsidRPr="00000000">
        <w:rPr>
          <w:sz w:val="24"/>
          <w:szCs w:val="24"/>
          <w:rtl w:val="0"/>
        </w:rPr>
        <w:t xml:space="preserve">General Assembly &amp; UN Terms</w:t>
      </w:r>
    </w:p>
    <w:p w:rsidR="00000000" w:rsidDel="00000000" w:rsidP="00000000" w:rsidRDefault="00000000" w:rsidRPr="00000000" w14:paraId="000000EC">
      <w:pPr>
        <w:shd w:fill="ffffff" w:val="clear"/>
        <w:spacing w:after="240" w:before="240" w:lineRule="auto"/>
        <w:rPr>
          <w:sz w:val="24"/>
          <w:szCs w:val="24"/>
        </w:rPr>
      </w:pPr>
      <w:r w:rsidDel="00000000" w:rsidR="00000000" w:rsidRPr="00000000">
        <w:rPr>
          <w:b w:val="1"/>
          <w:bCs w:val="1"/>
          <w:sz w:val="24"/>
          <w:szCs w:val="24"/>
          <w:rtl w:val="0"/>
        </w:rPr>
        <w:t xml:space="preserve">General Assembly (GA): </w:t>
      </w:r>
      <w:r w:rsidDel="00000000" w:rsidR="00000000" w:rsidRPr="00000000">
        <w:rPr>
          <w:sz w:val="24"/>
          <w:szCs w:val="24"/>
          <w:rtl w:val="0"/>
        </w:rPr>
        <w:t xml:space="preserve">United Nations where all the Member States showcase their voice in addressing and solving international issues.</w:t>
      </w:r>
    </w:p>
    <w:p w:rsidR="00000000" w:rsidDel="00000000" w:rsidP="00000000" w:rsidRDefault="00000000" w:rsidRPr="00000000" w14:paraId="000000ED">
      <w:pPr>
        <w:shd w:fill="ffffff" w:val="clear"/>
        <w:spacing w:after="240" w:before="240" w:lineRule="auto"/>
        <w:rPr>
          <w:sz w:val="24"/>
          <w:szCs w:val="24"/>
        </w:rPr>
      </w:pPr>
      <w:r w:rsidDel="00000000" w:rsidR="00000000" w:rsidRPr="00000000">
        <w:rPr>
          <w:b w:val="1"/>
          <w:bCs w:val="1"/>
          <w:sz w:val="24"/>
          <w:szCs w:val="24"/>
          <w:rtl w:val="0"/>
        </w:rPr>
        <w:t xml:space="preserve">Member States: </w:t>
      </w:r>
      <w:r w:rsidDel="00000000" w:rsidR="00000000" w:rsidRPr="00000000">
        <w:rPr>
          <w:sz w:val="24"/>
          <w:szCs w:val="24"/>
          <w:rtl w:val="0"/>
        </w:rPr>
        <w:t xml:space="preserve">Countries that are recognized as the official members of the United Nations and participate in discussions through decision-making and negotiation processes.</w:t>
      </w:r>
    </w:p>
    <w:p w:rsidR="00000000" w:rsidDel="00000000" w:rsidP="00000000" w:rsidRDefault="00000000" w:rsidRPr="00000000" w14:paraId="000000EE">
      <w:pPr>
        <w:shd w:fill="ffffff" w:val="clear"/>
        <w:spacing w:after="240" w:before="240" w:lineRule="auto"/>
        <w:rPr>
          <w:sz w:val="24"/>
          <w:szCs w:val="24"/>
        </w:rPr>
      </w:pPr>
      <w:r w:rsidDel="00000000" w:rsidR="00000000" w:rsidRPr="00000000">
        <w:rPr>
          <w:b w:val="1"/>
          <w:bCs w:val="1"/>
          <w:sz w:val="24"/>
          <w:szCs w:val="24"/>
          <w:rtl w:val="0"/>
        </w:rPr>
        <w:t xml:space="preserve">Resolution: </w:t>
      </w:r>
      <w:r w:rsidDel="00000000" w:rsidR="00000000" w:rsidRPr="00000000">
        <w:rPr>
          <w:sz w:val="24"/>
          <w:szCs w:val="24"/>
          <w:rtl w:val="0"/>
        </w:rPr>
        <w:t xml:space="preserve">The UN formally declares a solution to the identified problem through a resolution that is passed together with the guidelines for recommending, acting, and measuring the issue recognized.</w:t>
      </w:r>
    </w:p>
    <w:p w:rsidR="00000000" w:rsidDel="00000000" w:rsidP="00000000" w:rsidRDefault="00000000" w:rsidRPr="00000000" w14:paraId="000000EF">
      <w:pPr>
        <w:shd w:fill="ffffff" w:val="clear"/>
        <w:spacing w:after="240" w:before="240" w:lineRule="auto"/>
        <w:rPr>
          <w:sz w:val="24"/>
          <w:szCs w:val="24"/>
        </w:rPr>
      </w:pPr>
      <w:r w:rsidDel="00000000" w:rsidR="00000000" w:rsidRPr="00000000">
        <w:rPr>
          <w:b w:val="1"/>
          <w:bCs w:val="1"/>
          <w:sz w:val="24"/>
          <w:szCs w:val="24"/>
          <w:rtl w:val="0"/>
        </w:rPr>
        <w:t xml:space="preserve">Sovereignty: </w:t>
      </w:r>
      <w:r w:rsidDel="00000000" w:rsidR="00000000" w:rsidRPr="00000000">
        <w:rPr>
          <w:sz w:val="24"/>
          <w:szCs w:val="24"/>
          <w:rtl w:val="0"/>
        </w:rPr>
        <w:t xml:space="preserve">A right of a country according to international law to rule itself without outside influence.</w:t>
      </w:r>
    </w:p>
    <w:p w:rsidR="00000000" w:rsidDel="00000000" w:rsidP="00000000" w:rsidRDefault="00000000" w:rsidRPr="00000000" w14:paraId="000000F0">
      <w:pPr>
        <w:shd w:fill="ffffff" w:val="clear"/>
        <w:spacing w:after="240" w:before="240" w:lineRule="auto"/>
        <w:rPr>
          <w:sz w:val="24"/>
          <w:szCs w:val="24"/>
        </w:rPr>
      </w:pPr>
      <w:r w:rsidDel="00000000" w:rsidR="00000000" w:rsidRPr="00000000">
        <w:rPr>
          <w:b w:val="1"/>
          <w:bCs w:val="1"/>
          <w:sz w:val="24"/>
          <w:szCs w:val="24"/>
          <w:rtl w:val="0"/>
        </w:rPr>
        <w:t xml:space="preserve">Self determination: </w:t>
      </w:r>
      <w:r w:rsidDel="00000000" w:rsidR="00000000" w:rsidRPr="00000000">
        <w:rPr>
          <w:sz w:val="24"/>
          <w:szCs w:val="24"/>
          <w:rtl w:val="0"/>
        </w:rPr>
        <w:t xml:space="preserve">The right of people to choose their political status and government system that would be more favorable for their respective economic, cultural, and social development.</w:t>
      </w:r>
    </w:p>
    <w:p w:rsidR="00000000" w:rsidDel="00000000" w:rsidP="00000000" w:rsidRDefault="00000000" w:rsidRPr="00000000" w14:paraId="000000F1">
      <w:pPr>
        <w:shd w:fill="ffffff" w:val="clear"/>
        <w:spacing w:after="240" w:before="240" w:lineRule="auto"/>
        <w:rPr>
          <w:sz w:val="34"/>
          <w:szCs w:val="34"/>
        </w:rPr>
      </w:pPr>
      <w:r w:rsidDel="00000000" w:rsidR="00000000" w:rsidRPr="00000000">
        <w:rPr>
          <w:b w:val="1"/>
          <w:bCs w:val="1"/>
          <w:sz w:val="24"/>
          <w:szCs w:val="24"/>
          <w:rtl w:val="0"/>
        </w:rPr>
        <w:t xml:space="preserve">Non-State Actor/s: </w:t>
      </w:r>
      <w:r w:rsidDel="00000000" w:rsidR="00000000" w:rsidRPr="00000000">
        <w:rPr>
          <w:sz w:val="24"/>
          <w:szCs w:val="24"/>
          <w:rtl w:val="0"/>
        </w:rPr>
        <w:t xml:space="preserve">A person or organisation that has no official relations with or recognition by States demanded by the international community. They can take the shape of armed groups, different organizations and also social movements.</w:t>
      </w:r>
      <w:r w:rsidDel="00000000" w:rsidR="00000000" w:rsidRPr="00000000">
        <w:rPr>
          <w:rtl w:val="0"/>
        </w:rPr>
      </w:r>
    </w:p>
    <w:p w:rsidR="00000000" w:rsidDel="00000000" w:rsidP="00000000" w:rsidRDefault="00000000" w:rsidRPr="00000000" w14:paraId="000000F2">
      <w:pPr>
        <w:shd w:fill="ffffff" w:val="clear"/>
        <w:spacing w:after="240" w:before="240" w:lineRule="auto"/>
        <w:rPr>
          <w:sz w:val="24"/>
          <w:szCs w:val="24"/>
        </w:rPr>
      </w:pPr>
      <w:r w:rsidDel="00000000" w:rsidR="00000000" w:rsidRPr="00000000">
        <w:rPr>
          <w:b w:val="1"/>
          <w:bCs w:val="1"/>
          <w:sz w:val="24"/>
          <w:szCs w:val="24"/>
          <w:rtl w:val="0"/>
        </w:rPr>
        <w:t xml:space="preserve">Yugoslavia: </w:t>
      </w:r>
      <w:r w:rsidDel="00000000" w:rsidR="00000000" w:rsidRPr="00000000">
        <w:rPr>
          <w:sz w:val="24"/>
          <w:szCs w:val="24"/>
          <w:rtl w:val="0"/>
        </w:rPr>
        <w:t xml:space="preserve">Once a multiethnic nation located in southeast Europe, which was established in 1918 and dissolved through division during the early 1990s.</w:t>
      </w:r>
    </w:p>
    <w:p w:rsidR="00000000" w:rsidDel="00000000" w:rsidP="00000000" w:rsidRDefault="00000000" w:rsidRPr="00000000" w14:paraId="000000F3">
      <w:pPr>
        <w:shd w:fill="ffffff" w:val="clear"/>
        <w:spacing w:after="240" w:before="240" w:lineRule="auto"/>
        <w:rPr>
          <w:sz w:val="24"/>
          <w:szCs w:val="24"/>
        </w:rPr>
      </w:pPr>
      <w:r w:rsidDel="00000000" w:rsidR="00000000" w:rsidRPr="00000000">
        <w:rPr>
          <w:b w:val="1"/>
          <w:bCs w:val="1"/>
          <w:sz w:val="24"/>
          <w:szCs w:val="24"/>
          <w:rtl w:val="0"/>
        </w:rPr>
        <w:t xml:space="preserve">Dissolution: </w:t>
      </w:r>
      <w:r w:rsidDel="00000000" w:rsidR="00000000" w:rsidRPr="00000000">
        <w:rPr>
          <w:sz w:val="24"/>
          <w:szCs w:val="24"/>
          <w:rtl w:val="0"/>
        </w:rPr>
        <w:t xml:space="preserve">The complete disintegration of a state, leading to the emergence of several separate entities that gain international recognition and are therefore considered self-governing political units.</w:t>
      </w:r>
    </w:p>
    <w:p w:rsidR="00000000" w:rsidDel="00000000" w:rsidP="00000000" w:rsidRDefault="00000000" w:rsidRPr="00000000" w14:paraId="000000F4">
      <w:pPr>
        <w:shd w:fill="ffffff" w:val="clear"/>
        <w:spacing w:after="240" w:before="240" w:lineRule="auto"/>
        <w:rPr>
          <w:sz w:val="24"/>
          <w:szCs w:val="24"/>
        </w:rPr>
      </w:pPr>
      <w:r w:rsidDel="00000000" w:rsidR="00000000" w:rsidRPr="00000000">
        <w:rPr>
          <w:b w:val="1"/>
          <w:bCs w:val="1"/>
          <w:sz w:val="24"/>
          <w:szCs w:val="24"/>
          <w:rtl w:val="0"/>
        </w:rPr>
        <w:t xml:space="preserve">Balkanization: </w:t>
      </w:r>
      <w:r w:rsidDel="00000000" w:rsidR="00000000" w:rsidRPr="00000000">
        <w:rPr>
          <w:sz w:val="24"/>
          <w:szCs w:val="24"/>
          <w:rtl w:val="0"/>
        </w:rPr>
        <w:t xml:space="preserve">The process of partitioning a region into tinier (and frequently insecure) states or political units, usually along the lines of ethnic or national identities.</w:t>
        <w:br w:type="textWrapping"/>
      </w:r>
      <w:r w:rsidDel="00000000" w:rsidR="00000000" w:rsidRPr="00000000">
        <w:rPr>
          <w:b w:val="1"/>
          <w:bCs w:val="1"/>
          <w:sz w:val="24"/>
          <w:szCs w:val="24"/>
          <w:rtl w:val="0"/>
        </w:rPr>
        <w:t xml:space="preserve">Ethnic nationalism: </w:t>
      </w:r>
      <w:r w:rsidDel="00000000" w:rsidR="00000000" w:rsidRPr="00000000">
        <w:rPr>
          <w:sz w:val="24"/>
          <w:szCs w:val="24"/>
          <w:rtl w:val="0"/>
        </w:rPr>
        <w:t xml:space="preserve">A form of nationalism wherein the political identity and loyalty of individuals are mainly determined by their ethnicity.</w:t>
      </w:r>
    </w:p>
    <w:p w:rsidR="00000000" w:rsidDel="00000000" w:rsidP="00000000" w:rsidRDefault="00000000" w:rsidRPr="00000000" w14:paraId="000000F5">
      <w:pPr>
        <w:shd w:fill="ffffff" w:val="clear"/>
        <w:spacing w:after="240" w:before="240" w:lineRule="auto"/>
        <w:rPr>
          <w:sz w:val="24"/>
          <w:szCs w:val="24"/>
        </w:rPr>
      </w:pPr>
      <w:r w:rsidDel="00000000" w:rsidR="00000000" w:rsidRPr="00000000">
        <w:rPr>
          <w:b w:val="1"/>
          <w:bCs w:val="1"/>
          <w:sz w:val="24"/>
          <w:szCs w:val="24"/>
          <w:rtl w:val="0"/>
        </w:rPr>
        <w:t xml:space="preserve">European stability: </w:t>
      </w:r>
      <w:r w:rsidDel="00000000" w:rsidR="00000000" w:rsidRPr="00000000">
        <w:rPr>
          <w:sz w:val="24"/>
          <w:szCs w:val="24"/>
          <w:rtl w:val="0"/>
        </w:rPr>
        <w:t xml:space="preserve">A state of affairs where the European countries maintain the equilibrium of power and economics among them thereby lessening the chances of conflicts and regional instability.</w:t>
      </w:r>
    </w:p>
    <w:p w:rsidR="00000000" w:rsidDel="00000000" w:rsidP="00000000" w:rsidRDefault="00000000" w:rsidRPr="00000000" w14:paraId="000000F6">
      <w:pPr>
        <w:shd w:fill="ffffff" w:val="clear"/>
        <w:spacing w:after="240" w:before="240" w:lineRule="auto"/>
        <w:rPr>
          <w:sz w:val="24"/>
          <w:szCs w:val="24"/>
        </w:rPr>
      </w:pPr>
      <w:r w:rsidDel="00000000" w:rsidR="00000000" w:rsidRPr="00000000">
        <w:rPr>
          <w:b w:val="1"/>
          <w:bCs w:val="1"/>
          <w:sz w:val="24"/>
          <w:szCs w:val="24"/>
          <w:rtl w:val="0"/>
        </w:rPr>
        <w:t xml:space="preserve">European Union: </w:t>
      </w:r>
      <w:r w:rsidDel="00000000" w:rsidR="00000000" w:rsidRPr="00000000">
        <w:rPr>
          <w:sz w:val="24"/>
          <w:szCs w:val="24"/>
          <w:rtl w:val="0"/>
        </w:rPr>
        <w:t xml:space="preserve">A political and economic union of European countries formed to create a modern-day equivalent of the Roman Empire for stability in the region, it was established on peace and cooperation.</w:t>
      </w:r>
    </w:p>
    <w:p w:rsidR="00000000" w:rsidDel="00000000" w:rsidP="00000000" w:rsidRDefault="00000000" w:rsidRPr="00000000" w14:paraId="000000F7">
      <w:pPr>
        <w:shd w:fill="ffffff" w:val="clear"/>
        <w:spacing w:after="240" w:before="240" w:lineRule="auto"/>
        <w:rPr>
          <w:sz w:val="24"/>
          <w:szCs w:val="24"/>
        </w:rPr>
      </w:pPr>
      <w:r w:rsidDel="00000000" w:rsidR="00000000" w:rsidRPr="00000000">
        <w:rPr>
          <w:b w:val="1"/>
          <w:bCs w:val="1"/>
          <w:sz w:val="24"/>
          <w:szCs w:val="24"/>
          <w:rtl w:val="0"/>
        </w:rPr>
        <w:t xml:space="preserve">NATO: </w:t>
      </w:r>
      <w:r w:rsidDel="00000000" w:rsidR="00000000" w:rsidRPr="00000000">
        <w:rPr>
          <w:sz w:val="24"/>
          <w:szCs w:val="24"/>
          <w:rtl w:val="0"/>
        </w:rPr>
        <w:t xml:space="preserve">Collective defense organization established originally as an alliance to enhance security and promote cooperation among member states.</w:t>
      </w:r>
    </w:p>
    <w:p w:rsidR="00000000" w:rsidDel="00000000" w:rsidP="00000000" w:rsidRDefault="00000000" w:rsidRPr="00000000" w14:paraId="000000F8">
      <w:pPr>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F9">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ectPr>
          <w:type w:val="nextPage"/>
          <w:pgSz w:h="15840" w:w="12240" w:orient="portrait"/>
          <w:pgMar w:bottom="1440" w:top="1440" w:left="1440" w:right="1440" w:header="720" w:footer="720"/>
          <w:pgNumType w:start="1"/>
        </w:sectPr>
      </w:pPr>
      <w:bookmarkStart w:colFirst="0" w:colLast="0" w:name="_utm7hscj3ksi" w:id="19"/>
      <w:bookmarkEnd w:id="19"/>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Bibliography</w:t>
      </w:r>
      <w:r w:rsidDel="00000000" w:rsidR="00000000" w:rsidRPr="00000000">
        <w:rPr>
          <w:rtl w:val="0"/>
        </w:rPr>
      </w:r>
    </w:p>
    <w:p w:rsidR="00000000" w:rsidDel="00000000" w:rsidP="00000000" w:rsidRDefault="00000000" w:rsidRPr="00000000" w14:paraId="000000FA">
      <w:pPr>
        <w:rPr/>
      </w:pPr>
      <w:hyperlink r:id="rId6">
        <w:r w:rsidDel="00000000" w:rsidR="00000000" w:rsidRPr="00000000">
          <w:rPr>
            <w:color w:val="1155cc"/>
            <w:u w:val="single"/>
            <w:rtl w:val="0"/>
          </w:rPr>
          <w:t xml:space="preserve">https://history.state.gov/milestones/1989-1992/breakup-yugoslavia</w:t>
        </w:r>
      </w:hyperlink>
      <w:r w:rsidDel="00000000" w:rsidR="00000000" w:rsidRPr="00000000">
        <w:rPr>
          <w:rtl w:val="0"/>
        </w:rPr>
      </w:r>
    </w:p>
    <w:p w:rsidR="00000000" w:rsidDel="00000000" w:rsidP="00000000" w:rsidRDefault="00000000" w:rsidRPr="00000000" w14:paraId="000000FB">
      <w:pPr>
        <w:rPr/>
      </w:pPr>
      <w:hyperlink r:id="rId7">
        <w:r w:rsidDel="00000000" w:rsidR="00000000" w:rsidRPr="00000000">
          <w:rPr>
            <w:color w:val="1155cc"/>
            <w:u w:val="single"/>
            <w:rtl w:val="0"/>
          </w:rPr>
          <w:t xml:space="preserve">https://www.eeas.europa.eu/eeas/eu-and-western-balkans-towards-common-future_en</w:t>
        </w:r>
      </w:hyperlink>
      <w:r w:rsidDel="00000000" w:rsidR="00000000" w:rsidRPr="00000000">
        <w:rPr>
          <w:rtl w:val="0"/>
        </w:rPr>
      </w:r>
    </w:p>
    <w:p w:rsidR="00000000" w:rsidDel="00000000" w:rsidP="00000000" w:rsidRDefault="00000000" w:rsidRPr="00000000" w14:paraId="000000FC">
      <w:pPr>
        <w:rPr/>
      </w:pPr>
      <w:hyperlink r:id="rId8">
        <w:r w:rsidDel="00000000" w:rsidR="00000000" w:rsidRPr="00000000">
          <w:rPr>
            <w:color w:val="1155cc"/>
            <w:u w:val="single"/>
            <w:rtl w:val="0"/>
          </w:rPr>
          <w:t xml:space="preserve">https://www.europenowjournal.org/2020/06/02/the-lasting-impact-of-the-breakup-of-yugoslavia/</w:t>
        </w:r>
      </w:hyperlink>
      <w:r w:rsidDel="00000000" w:rsidR="00000000" w:rsidRPr="00000000">
        <w:rPr>
          <w:rtl w:val="0"/>
        </w:rPr>
      </w:r>
    </w:p>
    <w:p w:rsidR="00000000" w:rsidDel="00000000" w:rsidP="00000000" w:rsidRDefault="00000000" w:rsidRPr="00000000" w14:paraId="000000FD">
      <w:pPr>
        <w:rPr/>
      </w:pPr>
      <w:hyperlink r:id="rId9">
        <w:r w:rsidDel="00000000" w:rsidR="00000000" w:rsidRPr="00000000">
          <w:rPr>
            <w:color w:val="1155cc"/>
            <w:u w:val="single"/>
            <w:rtl w:val="0"/>
          </w:rPr>
          <w:t xml:space="preserve">https://files.eric.ed.gov/fulltext/EJ1058020.pdf</w:t>
        </w:r>
      </w:hyperlink>
      <w:r w:rsidDel="00000000" w:rsidR="00000000" w:rsidRPr="00000000">
        <w:rPr>
          <w:rtl w:val="0"/>
        </w:rPr>
      </w:r>
    </w:p>
    <w:p w:rsidR="00000000" w:rsidDel="00000000" w:rsidP="00000000" w:rsidRDefault="00000000" w:rsidRPr="00000000" w14:paraId="000000FE">
      <w:pPr>
        <w:rPr/>
      </w:pPr>
      <w:hyperlink r:id="rId10">
        <w:r w:rsidDel="00000000" w:rsidR="00000000" w:rsidRPr="00000000">
          <w:rPr>
            <w:color w:val="1155cc"/>
            <w:u w:val="single"/>
            <w:rtl w:val="0"/>
          </w:rPr>
          <w:t xml:space="preserve">https://worldwithoutgenocide.org/genocides-and-conflicts/bosnia/icty</w:t>
        </w:r>
      </w:hyperlink>
      <w:r w:rsidDel="00000000" w:rsidR="00000000" w:rsidRPr="00000000">
        <w:rPr>
          <w:rtl w:val="0"/>
        </w:rPr>
      </w:r>
    </w:p>
    <w:p w:rsidR="00000000" w:rsidDel="00000000" w:rsidP="00000000" w:rsidRDefault="00000000" w:rsidRPr="00000000" w14:paraId="000000FF">
      <w:pPr>
        <w:rPr/>
      </w:pPr>
      <w:hyperlink r:id="rId11">
        <w:r w:rsidDel="00000000" w:rsidR="00000000" w:rsidRPr="00000000">
          <w:rPr>
            <w:color w:val="1155cc"/>
            <w:u w:val="single"/>
            <w:rtl w:val="0"/>
          </w:rPr>
          <w:t xml:space="preserve">https://www.pambazuka.org/NATO-and-The-Fall-of-Yugoslavia</w:t>
        </w:r>
      </w:hyperlink>
      <w:r w:rsidDel="00000000" w:rsidR="00000000" w:rsidRPr="00000000">
        <w:rPr>
          <w:rtl w:val="0"/>
        </w:rPr>
      </w:r>
    </w:p>
    <w:p w:rsidR="00000000" w:rsidDel="00000000" w:rsidP="00000000" w:rsidRDefault="00000000" w:rsidRPr="00000000" w14:paraId="00000100">
      <w:pPr>
        <w:rPr/>
      </w:pPr>
      <w:hyperlink r:id="rId12">
        <w:r w:rsidDel="00000000" w:rsidR="00000000" w:rsidRPr="00000000">
          <w:rPr>
            <w:color w:val="1155cc"/>
            <w:u w:val="single"/>
            <w:rtl w:val="0"/>
          </w:rPr>
          <w:t xml:space="preserve">https://www.abc.net.au/news/2011-05-27/timeline-balkans-conflict/399616</w:t>
        </w:r>
      </w:hyperlink>
      <w:r w:rsidDel="00000000" w:rsidR="00000000" w:rsidRPr="00000000">
        <w:rPr>
          <w:rtl w:val="0"/>
        </w:rPr>
      </w:r>
    </w:p>
    <w:p w:rsidR="00000000" w:rsidDel="00000000" w:rsidP="00000000" w:rsidRDefault="00000000" w:rsidRPr="00000000" w14:paraId="00000101">
      <w:pPr>
        <w:rPr/>
      </w:pPr>
      <w:hyperlink r:id="rId13">
        <w:r w:rsidDel="00000000" w:rsidR="00000000" w:rsidRPr="00000000">
          <w:rPr>
            <w:color w:val="1155cc"/>
            <w:u w:val="single"/>
            <w:rtl w:val="0"/>
          </w:rPr>
          <w:t xml:space="preserve">https://www.icty.org/en/about/what-former-yugoslavia/conflicts</w:t>
        </w:r>
      </w:hyperlink>
      <w:r w:rsidDel="00000000" w:rsidR="00000000" w:rsidRPr="00000000">
        <w:rPr>
          <w:rtl w:val="0"/>
        </w:rPr>
      </w:r>
    </w:p>
    <w:p w:rsidR="00000000" w:rsidDel="00000000" w:rsidP="00000000" w:rsidRDefault="00000000" w:rsidRPr="00000000" w14:paraId="00000102">
      <w:pPr>
        <w:rPr/>
      </w:pPr>
      <w:hyperlink r:id="rId14">
        <w:r w:rsidDel="00000000" w:rsidR="00000000" w:rsidRPr="00000000">
          <w:rPr>
            <w:color w:val="1155cc"/>
            <w:u w:val="single"/>
            <w:rtl w:val="0"/>
          </w:rPr>
          <w:t xml:space="preserve">https://unitar.org/sites/default/files/media/publication/doc/Glossary_E_0.pdf?ut</w:t>
        </w:r>
      </w:hyperlink>
      <w:r w:rsidDel="00000000" w:rsidR="00000000" w:rsidRPr="00000000">
        <w:rPr>
          <w:rtl w:val="0"/>
        </w:rPr>
      </w:r>
    </w:p>
    <w:p w:rsidR="00000000" w:rsidDel="00000000" w:rsidP="00000000" w:rsidRDefault="00000000" w:rsidRPr="00000000" w14:paraId="00000103">
      <w:pPr>
        <w:rPr/>
      </w:pPr>
      <w:hyperlink r:id="rId15">
        <w:r w:rsidDel="00000000" w:rsidR="00000000" w:rsidRPr="00000000">
          <w:rPr>
            <w:color w:val="1155cc"/>
            <w:u w:val="single"/>
            <w:rtl w:val="0"/>
          </w:rPr>
          <w:t xml:space="preserve">https://www.ohchr.org/en/instruments-mechanisms/instruments/international-covenant-civil-and-political-rights</w:t>
        </w:r>
      </w:hyperlink>
      <w:r w:rsidDel="00000000" w:rsidR="00000000" w:rsidRPr="00000000">
        <w:rPr>
          <w:rtl w:val="0"/>
        </w:rPr>
      </w:r>
    </w:p>
    <w:p w:rsidR="00000000" w:rsidDel="00000000" w:rsidP="00000000" w:rsidRDefault="00000000" w:rsidRPr="00000000" w14:paraId="00000104">
      <w:pPr>
        <w:rPr/>
      </w:pP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pambazuka.org/NATO-and-The-Fall-of-Yugoslavia" TargetMode="External"/><Relationship Id="rId10" Type="http://schemas.openxmlformats.org/officeDocument/2006/relationships/hyperlink" Target="https://worldwithoutgenocide.org/genocides-and-conflicts/bosnia/icty" TargetMode="External"/><Relationship Id="rId13" Type="http://schemas.openxmlformats.org/officeDocument/2006/relationships/hyperlink" Target="https://www.icty.org/en/about/what-former-yugoslavia/conflicts" TargetMode="External"/><Relationship Id="rId12" Type="http://schemas.openxmlformats.org/officeDocument/2006/relationships/hyperlink" Target="https://www.abc.net.au/news/2011-05-27/timeline-balkans-conflict/39961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iles.eric.ed.gov/fulltext/EJ1058020.pdf" TargetMode="External"/><Relationship Id="rId15" Type="http://schemas.openxmlformats.org/officeDocument/2006/relationships/hyperlink" Target="https://www.ohchr.org/en/instruments-mechanisms/instruments/international-covenant-civil-and-political-rights" TargetMode="External"/><Relationship Id="rId14" Type="http://schemas.openxmlformats.org/officeDocument/2006/relationships/hyperlink" Target="https://unitar.org/sites/default/files/media/publication/doc/Glossary_E_0.pdf?ut" TargetMode="External"/><Relationship Id="rId5" Type="http://schemas.openxmlformats.org/officeDocument/2006/relationships/styles" Target="styles.xml"/><Relationship Id="rId6" Type="http://schemas.openxmlformats.org/officeDocument/2006/relationships/hyperlink" Target="https://history.state.gov/milestones/1989-1992/breakup-yugoslavia" TargetMode="External"/><Relationship Id="rId7" Type="http://schemas.openxmlformats.org/officeDocument/2006/relationships/hyperlink" Target="https://www.eeas.europa.eu/eeas/eu-and-western-balkans-towards-common-future_en" TargetMode="External"/><Relationship Id="rId8" Type="http://schemas.openxmlformats.org/officeDocument/2006/relationships/hyperlink" Target="https://www.europenowjournal.org/2020/06/02/the-lasting-impact-of-the-breakup-of-yugoslav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